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6C8" w:rsidRPr="00636D52" w:rsidRDefault="000556C8" w:rsidP="000556C8">
      <w:pPr>
        <w:jc w:val="left"/>
        <w:rPr>
          <w:rFonts w:ascii="黑体" w:eastAsia="黑体" w:hAnsi="黑体"/>
          <w:sz w:val="28"/>
          <w:szCs w:val="28"/>
        </w:rPr>
      </w:pPr>
      <w:r w:rsidRPr="00636D52">
        <w:rPr>
          <w:rFonts w:ascii="黑体" w:eastAsia="黑体" w:hAnsi="黑体" w:hint="eastAsia"/>
          <w:sz w:val="28"/>
          <w:szCs w:val="28"/>
        </w:rPr>
        <w:t>附件</w:t>
      </w:r>
    </w:p>
    <w:p w:rsidR="000556C8" w:rsidRDefault="000556C8" w:rsidP="000556C8">
      <w:pPr>
        <w:jc w:val="center"/>
        <w:rPr>
          <w:rFonts w:ascii="方正小标宋_GBK" w:eastAsia="方正小标宋_GBK"/>
          <w:sz w:val="40"/>
          <w:szCs w:val="40"/>
        </w:rPr>
      </w:pPr>
      <w:r w:rsidRPr="00B220F1">
        <w:rPr>
          <w:rFonts w:ascii="方正小标宋_GBK" w:eastAsia="方正小标宋_GBK" w:hint="eastAsia"/>
          <w:sz w:val="40"/>
          <w:szCs w:val="40"/>
        </w:rPr>
        <w:t>卫生健康领域中央层面设定的“证照分离”改革涉企经营许可事项清单</w:t>
      </w:r>
    </w:p>
    <w:tbl>
      <w:tblPr>
        <w:tblW w:w="14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672"/>
        <w:gridCol w:w="851"/>
        <w:gridCol w:w="1021"/>
        <w:gridCol w:w="1105"/>
        <w:gridCol w:w="709"/>
        <w:gridCol w:w="2410"/>
        <w:gridCol w:w="3260"/>
        <w:gridCol w:w="850"/>
        <w:gridCol w:w="851"/>
        <w:gridCol w:w="1134"/>
      </w:tblGrid>
      <w:tr w:rsidR="000556C8" w:rsidRPr="00D73B73" w:rsidTr="004B4212">
        <w:trPr>
          <w:trHeight w:val="640"/>
          <w:tblHeader/>
          <w:jc w:val="center"/>
        </w:trPr>
        <w:tc>
          <w:tcPr>
            <w:tcW w:w="704" w:type="dxa"/>
            <w:shd w:val="clear" w:color="auto" w:fill="auto"/>
            <w:vAlign w:val="center"/>
            <w:hideMark/>
          </w:tcPr>
          <w:p w:rsidR="000556C8" w:rsidRPr="00AD2651" w:rsidRDefault="000556C8" w:rsidP="004B4212">
            <w:pPr>
              <w:widowControl/>
              <w:jc w:val="center"/>
              <w:rPr>
                <w:rFonts w:ascii="宋体" w:hAnsi="宋体" w:cs="宋体"/>
                <w:b/>
                <w:bCs/>
                <w:color w:val="000000"/>
                <w:kern w:val="0"/>
                <w:sz w:val="20"/>
                <w:szCs w:val="20"/>
              </w:rPr>
            </w:pPr>
            <w:r w:rsidRPr="00AD2651">
              <w:rPr>
                <w:rFonts w:ascii="宋体" w:hAnsi="宋体" w:cs="宋体" w:hint="eastAsia"/>
                <w:b/>
                <w:bCs/>
                <w:color w:val="000000"/>
                <w:kern w:val="0"/>
                <w:sz w:val="20"/>
                <w:szCs w:val="20"/>
              </w:rPr>
              <w:t>序号</w:t>
            </w:r>
          </w:p>
        </w:tc>
        <w:tc>
          <w:tcPr>
            <w:tcW w:w="1672" w:type="dxa"/>
            <w:shd w:val="clear" w:color="auto" w:fill="auto"/>
            <w:vAlign w:val="center"/>
            <w:hideMark/>
          </w:tcPr>
          <w:p w:rsidR="000556C8" w:rsidRPr="00AD2651" w:rsidRDefault="000556C8" w:rsidP="004B4212">
            <w:pPr>
              <w:widowControl/>
              <w:jc w:val="center"/>
              <w:rPr>
                <w:rFonts w:ascii="宋体" w:hAnsi="宋体" w:cs="宋体"/>
                <w:b/>
                <w:bCs/>
                <w:color w:val="000000"/>
                <w:kern w:val="0"/>
                <w:sz w:val="20"/>
                <w:szCs w:val="20"/>
              </w:rPr>
            </w:pPr>
            <w:r w:rsidRPr="00AD2651">
              <w:rPr>
                <w:rFonts w:ascii="宋体" w:hAnsi="宋体" w:cs="宋体" w:hint="eastAsia"/>
                <w:b/>
                <w:bCs/>
                <w:color w:val="000000"/>
                <w:kern w:val="0"/>
                <w:sz w:val="20"/>
                <w:szCs w:val="20"/>
              </w:rPr>
              <w:t>改革事项</w:t>
            </w:r>
          </w:p>
        </w:tc>
        <w:tc>
          <w:tcPr>
            <w:tcW w:w="851" w:type="dxa"/>
            <w:shd w:val="clear" w:color="auto" w:fill="auto"/>
            <w:vAlign w:val="center"/>
            <w:hideMark/>
          </w:tcPr>
          <w:p w:rsidR="000556C8" w:rsidRPr="00AD2651" w:rsidRDefault="000556C8" w:rsidP="004B4212">
            <w:pPr>
              <w:widowControl/>
              <w:jc w:val="center"/>
              <w:rPr>
                <w:rFonts w:ascii="宋体" w:hAnsi="宋体" w:cs="宋体"/>
                <w:b/>
                <w:bCs/>
                <w:color w:val="000000"/>
                <w:kern w:val="0"/>
                <w:sz w:val="20"/>
                <w:szCs w:val="20"/>
              </w:rPr>
            </w:pPr>
            <w:r w:rsidRPr="00AD2651">
              <w:rPr>
                <w:rFonts w:ascii="宋体" w:hAnsi="宋体" w:cs="宋体" w:hint="eastAsia"/>
                <w:b/>
                <w:bCs/>
                <w:color w:val="000000"/>
                <w:kern w:val="0"/>
                <w:sz w:val="20"/>
                <w:szCs w:val="20"/>
              </w:rPr>
              <w:t>许可证件名称</w:t>
            </w:r>
          </w:p>
        </w:tc>
        <w:tc>
          <w:tcPr>
            <w:tcW w:w="1021" w:type="dxa"/>
            <w:shd w:val="clear" w:color="auto" w:fill="auto"/>
            <w:vAlign w:val="center"/>
            <w:hideMark/>
          </w:tcPr>
          <w:p w:rsidR="000556C8" w:rsidRPr="00AD2651" w:rsidRDefault="000556C8" w:rsidP="004B4212">
            <w:pPr>
              <w:widowControl/>
              <w:jc w:val="center"/>
              <w:rPr>
                <w:rFonts w:ascii="宋体" w:hAnsi="宋体" w:cs="宋体"/>
                <w:b/>
                <w:bCs/>
                <w:color w:val="000000"/>
                <w:kern w:val="0"/>
                <w:sz w:val="20"/>
                <w:szCs w:val="20"/>
              </w:rPr>
            </w:pPr>
            <w:r w:rsidRPr="00AD2651">
              <w:rPr>
                <w:rFonts w:ascii="宋体" w:hAnsi="宋体" w:cs="宋体" w:hint="eastAsia"/>
                <w:b/>
                <w:bCs/>
                <w:color w:val="000000"/>
                <w:kern w:val="0"/>
                <w:sz w:val="20"/>
                <w:szCs w:val="20"/>
              </w:rPr>
              <w:t>设定依据</w:t>
            </w:r>
          </w:p>
        </w:tc>
        <w:tc>
          <w:tcPr>
            <w:tcW w:w="1105" w:type="dxa"/>
            <w:shd w:val="clear" w:color="auto" w:fill="auto"/>
            <w:vAlign w:val="center"/>
            <w:hideMark/>
          </w:tcPr>
          <w:p w:rsidR="000556C8" w:rsidRPr="00AD2651" w:rsidRDefault="000556C8" w:rsidP="004B4212">
            <w:pPr>
              <w:widowControl/>
              <w:jc w:val="center"/>
              <w:rPr>
                <w:rFonts w:ascii="宋体" w:hAnsi="宋体" w:cs="宋体"/>
                <w:b/>
                <w:bCs/>
                <w:color w:val="000000"/>
                <w:kern w:val="0"/>
                <w:sz w:val="20"/>
                <w:szCs w:val="20"/>
              </w:rPr>
            </w:pPr>
            <w:r w:rsidRPr="00AD2651">
              <w:rPr>
                <w:rFonts w:ascii="宋体" w:hAnsi="宋体" w:cs="宋体" w:hint="eastAsia"/>
                <w:b/>
                <w:bCs/>
                <w:color w:val="000000"/>
                <w:kern w:val="0"/>
                <w:sz w:val="20"/>
                <w:szCs w:val="20"/>
              </w:rPr>
              <w:t>审批层级和部门</w:t>
            </w:r>
          </w:p>
        </w:tc>
        <w:tc>
          <w:tcPr>
            <w:tcW w:w="709" w:type="dxa"/>
            <w:shd w:val="clear" w:color="auto" w:fill="auto"/>
            <w:vAlign w:val="center"/>
            <w:hideMark/>
          </w:tcPr>
          <w:p w:rsidR="000556C8" w:rsidRPr="00AD2651" w:rsidRDefault="000556C8" w:rsidP="004B4212">
            <w:pPr>
              <w:widowControl/>
              <w:jc w:val="center"/>
              <w:rPr>
                <w:rFonts w:ascii="宋体" w:hAnsi="宋体" w:cs="宋体"/>
                <w:b/>
                <w:bCs/>
                <w:color w:val="000000"/>
                <w:kern w:val="0"/>
                <w:sz w:val="20"/>
                <w:szCs w:val="20"/>
              </w:rPr>
            </w:pPr>
            <w:r w:rsidRPr="00AD2651">
              <w:rPr>
                <w:rFonts w:ascii="宋体" w:hAnsi="宋体" w:cs="宋体" w:hint="eastAsia"/>
                <w:b/>
                <w:bCs/>
                <w:color w:val="000000"/>
                <w:kern w:val="0"/>
                <w:sz w:val="20"/>
                <w:szCs w:val="20"/>
              </w:rPr>
              <w:t>改革</w:t>
            </w:r>
            <w:r w:rsidRPr="00AD2651">
              <w:rPr>
                <w:rFonts w:ascii="宋体" w:hAnsi="宋体" w:cs="宋体" w:hint="eastAsia"/>
                <w:b/>
                <w:bCs/>
                <w:color w:val="000000"/>
                <w:kern w:val="0"/>
                <w:sz w:val="20"/>
                <w:szCs w:val="20"/>
              </w:rPr>
              <w:br/>
              <w:t>方式</w:t>
            </w:r>
          </w:p>
        </w:tc>
        <w:tc>
          <w:tcPr>
            <w:tcW w:w="2410" w:type="dxa"/>
            <w:shd w:val="clear" w:color="auto" w:fill="auto"/>
            <w:vAlign w:val="center"/>
            <w:hideMark/>
          </w:tcPr>
          <w:p w:rsidR="000556C8" w:rsidRPr="00AD2651" w:rsidRDefault="000556C8" w:rsidP="004B4212">
            <w:pPr>
              <w:widowControl/>
              <w:jc w:val="center"/>
              <w:rPr>
                <w:rFonts w:ascii="宋体" w:hAnsi="宋体" w:cs="宋体"/>
                <w:b/>
                <w:bCs/>
                <w:color w:val="000000"/>
                <w:kern w:val="0"/>
                <w:sz w:val="20"/>
                <w:szCs w:val="20"/>
              </w:rPr>
            </w:pPr>
            <w:r w:rsidRPr="00AD2651">
              <w:rPr>
                <w:rFonts w:ascii="宋体" w:hAnsi="宋体" w:cs="宋体" w:hint="eastAsia"/>
                <w:b/>
                <w:bCs/>
                <w:color w:val="000000"/>
                <w:kern w:val="0"/>
                <w:sz w:val="20"/>
                <w:szCs w:val="20"/>
              </w:rPr>
              <w:t>具体改革措施</w:t>
            </w:r>
          </w:p>
        </w:tc>
        <w:tc>
          <w:tcPr>
            <w:tcW w:w="3260" w:type="dxa"/>
            <w:shd w:val="clear" w:color="auto" w:fill="auto"/>
            <w:vAlign w:val="center"/>
            <w:hideMark/>
          </w:tcPr>
          <w:p w:rsidR="000556C8" w:rsidRPr="00AD2651" w:rsidRDefault="000556C8" w:rsidP="004B4212">
            <w:pPr>
              <w:widowControl/>
              <w:jc w:val="center"/>
              <w:rPr>
                <w:rFonts w:ascii="宋体" w:hAnsi="宋体" w:cs="宋体"/>
                <w:b/>
                <w:bCs/>
                <w:color w:val="000000"/>
                <w:kern w:val="0"/>
                <w:sz w:val="20"/>
                <w:szCs w:val="20"/>
              </w:rPr>
            </w:pPr>
            <w:r w:rsidRPr="00AD2651">
              <w:rPr>
                <w:rFonts w:ascii="宋体" w:hAnsi="宋体" w:cs="宋体" w:hint="eastAsia"/>
                <w:b/>
                <w:bCs/>
                <w:color w:val="000000"/>
                <w:kern w:val="0"/>
                <w:sz w:val="20"/>
                <w:szCs w:val="20"/>
              </w:rPr>
              <w:t>加强事中事后监管措施</w:t>
            </w:r>
          </w:p>
        </w:tc>
        <w:tc>
          <w:tcPr>
            <w:tcW w:w="850" w:type="dxa"/>
            <w:shd w:val="clear" w:color="auto" w:fill="auto"/>
            <w:vAlign w:val="center"/>
            <w:hideMark/>
          </w:tcPr>
          <w:p w:rsidR="000556C8" w:rsidRPr="00AD2651" w:rsidRDefault="000556C8" w:rsidP="004B4212">
            <w:pPr>
              <w:widowControl/>
              <w:jc w:val="center"/>
              <w:rPr>
                <w:rFonts w:ascii="宋体" w:hAnsi="宋体" w:cs="宋体"/>
                <w:b/>
                <w:bCs/>
                <w:color w:val="000000"/>
                <w:kern w:val="0"/>
                <w:sz w:val="20"/>
                <w:szCs w:val="20"/>
              </w:rPr>
            </w:pPr>
            <w:r w:rsidRPr="00AD2651">
              <w:rPr>
                <w:rFonts w:ascii="宋体" w:hAnsi="宋体" w:cs="宋体" w:hint="eastAsia"/>
                <w:b/>
                <w:bCs/>
                <w:color w:val="000000"/>
                <w:kern w:val="0"/>
                <w:sz w:val="20"/>
                <w:szCs w:val="20"/>
              </w:rPr>
              <w:t>行使</w:t>
            </w:r>
            <w:r w:rsidRPr="00AD2651">
              <w:rPr>
                <w:rFonts w:ascii="宋体" w:hAnsi="宋体" w:cs="宋体" w:hint="eastAsia"/>
                <w:b/>
                <w:bCs/>
                <w:color w:val="000000"/>
                <w:kern w:val="0"/>
                <w:sz w:val="20"/>
                <w:szCs w:val="20"/>
              </w:rPr>
              <w:br/>
              <w:t>层级</w:t>
            </w:r>
          </w:p>
        </w:tc>
        <w:tc>
          <w:tcPr>
            <w:tcW w:w="851" w:type="dxa"/>
            <w:shd w:val="clear" w:color="auto" w:fill="auto"/>
            <w:vAlign w:val="center"/>
            <w:hideMark/>
          </w:tcPr>
          <w:p w:rsidR="000556C8" w:rsidRPr="00AD2651" w:rsidRDefault="000556C8" w:rsidP="004B4212">
            <w:pPr>
              <w:widowControl/>
              <w:jc w:val="center"/>
              <w:rPr>
                <w:rFonts w:ascii="宋体" w:hAnsi="宋体" w:cs="宋体"/>
                <w:b/>
                <w:bCs/>
                <w:color w:val="000000"/>
                <w:kern w:val="0"/>
                <w:sz w:val="20"/>
                <w:szCs w:val="20"/>
              </w:rPr>
            </w:pPr>
            <w:r w:rsidRPr="00AD2651">
              <w:rPr>
                <w:rFonts w:ascii="宋体" w:hAnsi="宋体" w:cs="宋体" w:hint="eastAsia"/>
                <w:b/>
                <w:bCs/>
                <w:color w:val="000000"/>
                <w:kern w:val="0"/>
                <w:sz w:val="20"/>
                <w:szCs w:val="20"/>
              </w:rPr>
              <w:t>责任</w:t>
            </w:r>
            <w:r w:rsidRPr="00AD2651">
              <w:rPr>
                <w:rFonts w:ascii="宋体" w:hAnsi="宋体" w:cs="宋体" w:hint="eastAsia"/>
                <w:b/>
                <w:bCs/>
                <w:color w:val="000000"/>
                <w:kern w:val="0"/>
                <w:sz w:val="20"/>
                <w:szCs w:val="20"/>
              </w:rPr>
              <w:br/>
              <w:t>处室局</w:t>
            </w:r>
          </w:p>
        </w:tc>
        <w:tc>
          <w:tcPr>
            <w:tcW w:w="1134" w:type="dxa"/>
            <w:shd w:val="clear" w:color="auto" w:fill="auto"/>
            <w:vAlign w:val="center"/>
            <w:hideMark/>
          </w:tcPr>
          <w:p w:rsidR="000556C8" w:rsidRPr="00AD2651" w:rsidRDefault="000556C8" w:rsidP="004B4212">
            <w:pPr>
              <w:widowControl/>
              <w:jc w:val="center"/>
              <w:rPr>
                <w:rFonts w:ascii="宋体" w:hAnsi="宋体" w:cs="宋体"/>
                <w:b/>
                <w:bCs/>
                <w:color w:val="000000"/>
                <w:kern w:val="0"/>
                <w:sz w:val="20"/>
                <w:szCs w:val="20"/>
              </w:rPr>
            </w:pPr>
            <w:r w:rsidRPr="00AD2651">
              <w:rPr>
                <w:rFonts w:ascii="宋体" w:hAnsi="宋体" w:cs="宋体" w:hint="eastAsia"/>
                <w:b/>
                <w:bCs/>
                <w:color w:val="000000"/>
                <w:kern w:val="0"/>
                <w:sz w:val="20"/>
                <w:szCs w:val="20"/>
              </w:rPr>
              <w:t>咨询电话</w:t>
            </w:r>
          </w:p>
        </w:tc>
      </w:tr>
      <w:tr w:rsidR="000556C8" w:rsidRPr="00D73B73" w:rsidTr="004B4212">
        <w:trPr>
          <w:trHeight w:val="2475"/>
          <w:jc w:val="center"/>
        </w:trPr>
        <w:tc>
          <w:tcPr>
            <w:tcW w:w="704" w:type="dxa"/>
            <w:shd w:val="clear" w:color="auto" w:fill="auto"/>
            <w:vAlign w:val="center"/>
            <w:hideMark/>
          </w:tcPr>
          <w:p w:rsidR="000556C8" w:rsidRPr="00AD2651" w:rsidRDefault="000556C8" w:rsidP="004B4212">
            <w:pPr>
              <w:widowControl/>
              <w:jc w:val="center"/>
              <w:rPr>
                <w:rFonts w:ascii="宋体" w:hAnsi="宋体" w:cs="宋体"/>
                <w:color w:val="000000"/>
                <w:kern w:val="0"/>
                <w:sz w:val="20"/>
                <w:szCs w:val="20"/>
              </w:rPr>
            </w:pPr>
            <w:r w:rsidRPr="00AD2651">
              <w:rPr>
                <w:rFonts w:ascii="宋体" w:hAnsi="宋体" w:cs="宋体" w:hint="eastAsia"/>
                <w:color w:val="000000"/>
                <w:kern w:val="0"/>
                <w:sz w:val="20"/>
                <w:szCs w:val="20"/>
              </w:rPr>
              <w:t>1</w:t>
            </w:r>
          </w:p>
        </w:tc>
        <w:tc>
          <w:tcPr>
            <w:tcW w:w="1672"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诊所设置审批</w:t>
            </w:r>
          </w:p>
        </w:tc>
        <w:tc>
          <w:tcPr>
            <w:tcW w:w="851"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 xml:space="preserve">　</w:t>
            </w:r>
          </w:p>
        </w:tc>
        <w:tc>
          <w:tcPr>
            <w:tcW w:w="1021"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《医疗机构管理条例》</w:t>
            </w:r>
          </w:p>
        </w:tc>
        <w:tc>
          <w:tcPr>
            <w:tcW w:w="1105"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县级以上地方卫生健康部门</w:t>
            </w:r>
          </w:p>
        </w:tc>
        <w:tc>
          <w:tcPr>
            <w:tcW w:w="709"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直接取消审批</w:t>
            </w:r>
          </w:p>
        </w:tc>
        <w:tc>
          <w:tcPr>
            <w:tcW w:w="2410"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开办诊所不再向卫生健康部门申请办理设置审批，直接办理诊所执业备案。</w:t>
            </w:r>
          </w:p>
        </w:tc>
        <w:tc>
          <w:tcPr>
            <w:tcW w:w="3260"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1.完善医疗服务监管信息系统，要求诊所将诊疗信息及时上传信息系统。</w:t>
            </w:r>
            <w:r w:rsidRPr="00AD2651">
              <w:rPr>
                <w:rFonts w:ascii="宋体" w:hAnsi="宋体" w:cs="宋体" w:hint="eastAsia"/>
                <w:color w:val="000000"/>
                <w:kern w:val="0"/>
                <w:sz w:val="20"/>
                <w:szCs w:val="20"/>
              </w:rPr>
              <w:br/>
              <w:t>2.加强监管管理，根据相关管理规定，发现问题依法严肃处理。</w:t>
            </w:r>
            <w:r w:rsidRPr="00AD2651">
              <w:rPr>
                <w:rFonts w:ascii="宋体" w:hAnsi="宋体" w:cs="宋体" w:hint="eastAsia"/>
                <w:color w:val="000000"/>
                <w:kern w:val="0"/>
                <w:sz w:val="20"/>
                <w:szCs w:val="20"/>
              </w:rPr>
              <w:br/>
              <w:t>3.将诊所执业状况记入诊所主要负责人个人诚信记录，强化信用约束。</w:t>
            </w:r>
            <w:r w:rsidRPr="00AD2651">
              <w:rPr>
                <w:rFonts w:ascii="宋体" w:hAnsi="宋体" w:cs="宋体" w:hint="eastAsia"/>
                <w:color w:val="000000"/>
                <w:kern w:val="0"/>
                <w:sz w:val="20"/>
                <w:szCs w:val="20"/>
              </w:rPr>
              <w:br/>
              <w:t>4.向社会公开诊所有关信息和医师、护士注册信息，加强行业自律和社会监督。</w:t>
            </w:r>
          </w:p>
        </w:tc>
        <w:tc>
          <w:tcPr>
            <w:tcW w:w="850" w:type="dxa"/>
            <w:shd w:val="clear" w:color="auto" w:fill="auto"/>
            <w:vAlign w:val="center"/>
            <w:hideMark/>
          </w:tcPr>
          <w:p w:rsidR="000556C8" w:rsidRPr="00AD2651" w:rsidRDefault="000556C8" w:rsidP="004B4212">
            <w:pPr>
              <w:widowControl/>
              <w:jc w:val="center"/>
              <w:rPr>
                <w:rFonts w:ascii="宋体" w:hAnsi="宋体" w:cs="宋体"/>
                <w:color w:val="000000"/>
                <w:kern w:val="0"/>
                <w:sz w:val="20"/>
                <w:szCs w:val="20"/>
              </w:rPr>
            </w:pPr>
            <w:r w:rsidRPr="00AD2651">
              <w:rPr>
                <w:rFonts w:ascii="宋体" w:hAnsi="宋体" w:cs="宋体" w:hint="eastAsia"/>
                <w:color w:val="000000"/>
                <w:kern w:val="0"/>
                <w:sz w:val="20"/>
                <w:szCs w:val="20"/>
              </w:rPr>
              <w:t>旗县级</w:t>
            </w:r>
          </w:p>
        </w:tc>
        <w:tc>
          <w:tcPr>
            <w:tcW w:w="851" w:type="dxa"/>
            <w:shd w:val="clear" w:color="auto" w:fill="auto"/>
            <w:vAlign w:val="center"/>
            <w:hideMark/>
          </w:tcPr>
          <w:p w:rsidR="000556C8" w:rsidRPr="00AD2651" w:rsidRDefault="000556C8" w:rsidP="004B4212">
            <w:pPr>
              <w:widowControl/>
              <w:jc w:val="center"/>
              <w:rPr>
                <w:rFonts w:ascii="宋体" w:hAnsi="宋体" w:cs="宋体"/>
                <w:color w:val="000000"/>
                <w:kern w:val="0"/>
                <w:sz w:val="20"/>
                <w:szCs w:val="20"/>
              </w:rPr>
            </w:pPr>
            <w:proofErr w:type="gramStart"/>
            <w:r w:rsidRPr="00AD2651">
              <w:rPr>
                <w:rFonts w:ascii="宋体" w:hAnsi="宋体" w:cs="宋体" w:hint="eastAsia"/>
                <w:color w:val="000000"/>
                <w:kern w:val="0"/>
                <w:sz w:val="20"/>
                <w:szCs w:val="20"/>
              </w:rPr>
              <w:t>医</w:t>
            </w:r>
            <w:proofErr w:type="gramEnd"/>
            <w:r w:rsidRPr="00AD2651">
              <w:rPr>
                <w:rFonts w:ascii="宋体" w:hAnsi="宋体" w:cs="宋体" w:hint="eastAsia"/>
                <w:color w:val="000000"/>
                <w:kern w:val="0"/>
                <w:sz w:val="20"/>
                <w:szCs w:val="20"/>
              </w:rPr>
              <w:t>政</w:t>
            </w:r>
            <w:proofErr w:type="gramStart"/>
            <w:r w:rsidRPr="00AD2651">
              <w:rPr>
                <w:rFonts w:ascii="宋体" w:hAnsi="宋体" w:cs="宋体" w:hint="eastAsia"/>
                <w:color w:val="000000"/>
                <w:kern w:val="0"/>
                <w:sz w:val="20"/>
                <w:szCs w:val="20"/>
              </w:rPr>
              <w:t>医</w:t>
            </w:r>
            <w:proofErr w:type="gramEnd"/>
            <w:r w:rsidRPr="00AD2651">
              <w:rPr>
                <w:rFonts w:ascii="宋体" w:hAnsi="宋体" w:cs="宋体" w:hint="eastAsia"/>
                <w:color w:val="000000"/>
                <w:kern w:val="0"/>
                <w:sz w:val="20"/>
                <w:szCs w:val="20"/>
              </w:rPr>
              <w:t>管局</w:t>
            </w:r>
          </w:p>
        </w:tc>
        <w:tc>
          <w:tcPr>
            <w:tcW w:w="1134" w:type="dxa"/>
            <w:shd w:val="clear" w:color="auto" w:fill="auto"/>
            <w:vAlign w:val="center"/>
            <w:hideMark/>
          </w:tcPr>
          <w:p w:rsidR="000556C8" w:rsidRPr="00AD2651" w:rsidRDefault="000556C8" w:rsidP="004B4212">
            <w:pPr>
              <w:widowControl/>
              <w:jc w:val="center"/>
              <w:rPr>
                <w:rFonts w:ascii="宋体" w:hAnsi="宋体" w:cs="宋体"/>
                <w:color w:val="000000"/>
                <w:kern w:val="0"/>
                <w:sz w:val="20"/>
                <w:szCs w:val="20"/>
              </w:rPr>
            </w:pPr>
            <w:r w:rsidRPr="00AD2651">
              <w:rPr>
                <w:rFonts w:ascii="宋体" w:hAnsi="宋体" w:cs="宋体" w:hint="eastAsia"/>
                <w:color w:val="000000"/>
                <w:kern w:val="0"/>
                <w:sz w:val="20"/>
                <w:szCs w:val="20"/>
              </w:rPr>
              <w:t>6946623</w:t>
            </w:r>
          </w:p>
        </w:tc>
      </w:tr>
      <w:tr w:rsidR="000556C8" w:rsidRPr="00D73B73" w:rsidTr="004B4212">
        <w:trPr>
          <w:trHeight w:val="1665"/>
          <w:jc w:val="center"/>
        </w:trPr>
        <w:tc>
          <w:tcPr>
            <w:tcW w:w="704" w:type="dxa"/>
            <w:shd w:val="clear" w:color="auto" w:fill="auto"/>
            <w:vAlign w:val="center"/>
            <w:hideMark/>
          </w:tcPr>
          <w:p w:rsidR="000556C8" w:rsidRPr="00AD2651" w:rsidRDefault="000556C8" w:rsidP="004B4212">
            <w:pPr>
              <w:widowControl/>
              <w:jc w:val="center"/>
              <w:rPr>
                <w:rFonts w:ascii="宋体" w:hAnsi="宋体" w:cs="宋体"/>
                <w:color w:val="000000"/>
                <w:kern w:val="0"/>
                <w:sz w:val="20"/>
                <w:szCs w:val="20"/>
              </w:rPr>
            </w:pPr>
            <w:r w:rsidRPr="00AD2651">
              <w:rPr>
                <w:rFonts w:ascii="宋体" w:hAnsi="宋体" w:cs="宋体" w:hint="eastAsia"/>
                <w:color w:val="000000"/>
                <w:kern w:val="0"/>
                <w:sz w:val="20"/>
                <w:szCs w:val="20"/>
              </w:rPr>
              <w:t>2</w:t>
            </w:r>
          </w:p>
        </w:tc>
        <w:tc>
          <w:tcPr>
            <w:tcW w:w="1672"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计划生育技术服务机构设立许可</w:t>
            </w:r>
          </w:p>
        </w:tc>
        <w:tc>
          <w:tcPr>
            <w:tcW w:w="851"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计划生育技术服务机构执业许可证</w:t>
            </w:r>
          </w:p>
        </w:tc>
        <w:tc>
          <w:tcPr>
            <w:tcW w:w="1021"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《计划生育技术服务管理条例》</w:t>
            </w:r>
          </w:p>
        </w:tc>
        <w:tc>
          <w:tcPr>
            <w:tcW w:w="1105"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县级以上地方卫生健康部门</w:t>
            </w:r>
          </w:p>
        </w:tc>
        <w:tc>
          <w:tcPr>
            <w:tcW w:w="709"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直接取消审批</w:t>
            </w:r>
          </w:p>
        </w:tc>
        <w:tc>
          <w:tcPr>
            <w:tcW w:w="2410"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取消“计划生育技术服务机构设立许可”，纳入“母婴保健专项技术服务许可”进行统一审批管理。</w:t>
            </w:r>
          </w:p>
        </w:tc>
        <w:tc>
          <w:tcPr>
            <w:tcW w:w="3260"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1.加强监管管理，发现违法违规行为要依法查处并公开结果。</w:t>
            </w:r>
            <w:r w:rsidRPr="00AD2651">
              <w:rPr>
                <w:rFonts w:ascii="宋体" w:hAnsi="宋体" w:cs="宋体" w:hint="eastAsia"/>
                <w:color w:val="000000"/>
                <w:kern w:val="0"/>
                <w:sz w:val="20"/>
                <w:szCs w:val="20"/>
              </w:rPr>
              <w:br/>
              <w:t>2.加强信用监管，将计划生育技术服务机构执业状况记入信用记录，并依法向社会公布。</w:t>
            </w:r>
            <w:r w:rsidRPr="00AD2651">
              <w:rPr>
                <w:rFonts w:ascii="宋体" w:hAnsi="宋体" w:cs="宋体" w:hint="eastAsia"/>
                <w:color w:val="000000"/>
                <w:kern w:val="0"/>
                <w:sz w:val="20"/>
                <w:szCs w:val="20"/>
              </w:rPr>
              <w:br/>
              <w:t>3.依法及时处理投诉举报。</w:t>
            </w:r>
          </w:p>
        </w:tc>
        <w:tc>
          <w:tcPr>
            <w:tcW w:w="850" w:type="dxa"/>
            <w:shd w:val="clear" w:color="auto" w:fill="auto"/>
            <w:vAlign w:val="center"/>
            <w:hideMark/>
          </w:tcPr>
          <w:p w:rsidR="000556C8" w:rsidRPr="00AD2651" w:rsidRDefault="000556C8" w:rsidP="004B4212">
            <w:pPr>
              <w:widowControl/>
              <w:jc w:val="center"/>
              <w:rPr>
                <w:rFonts w:ascii="宋体" w:hAnsi="宋体" w:cs="宋体"/>
                <w:color w:val="000000"/>
                <w:kern w:val="0"/>
                <w:sz w:val="20"/>
                <w:szCs w:val="20"/>
              </w:rPr>
            </w:pPr>
            <w:r w:rsidRPr="00AD2651">
              <w:rPr>
                <w:rFonts w:ascii="宋体" w:hAnsi="宋体" w:cs="宋体" w:hint="eastAsia"/>
                <w:color w:val="000000"/>
                <w:kern w:val="0"/>
                <w:sz w:val="20"/>
                <w:szCs w:val="20"/>
              </w:rPr>
              <w:t>自治区</w:t>
            </w:r>
            <w:r w:rsidRPr="00AD2651">
              <w:rPr>
                <w:rFonts w:ascii="宋体" w:hAnsi="宋体" w:cs="宋体" w:hint="eastAsia"/>
                <w:color w:val="000000"/>
                <w:kern w:val="0"/>
                <w:sz w:val="20"/>
                <w:szCs w:val="20"/>
              </w:rPr>
              <w:br/>
              <w:t>盟市</w:t>
            </w:r>
            <w:r w:rsidRPr="00AD2651">
              <w:rPr>
                <w:rFonts w:ascii="宋体" w:hAnsi="宋体" w:cs="宋体" w:hint="eastAsia"/>
                <w:color w:val="000000"/>
                <w:kern w:val="0"/>
                <w:sz w:val="20"/>
                <w:szCs w:val="20"/>
              </w:rPr>
              <w:br/>
              <w:t>旗县</w:t>
            </w:r>
          </w:p>
        </w:tc>
        <w:tc>
          <w:tcPr>
            <w:tcW w:w="851"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妇幼健康处</w:t>
            </w:r>
          </w:p>
        </w:tc>
        <w:tc>
          <w:tcPr>
            <w:tcW w:w="1134" w:type="dxa"/>
            <w:shd w:val="clear" w:color="auto" w:fill="auto"/>
            <w:vAlign w:val="center"/>
            <w:hideMark/>
          </w:tcPr>
          <w:p w:rsidR="000556C8" w:rsidRPr="00AD2651" w:rsidRDefault="000556C8" w:rsidP="004B4212">
            <w:pPr>
              <w:widowControl/>
              <w:jc w:val="center"/>
              <w:rPr>
                <w:rFonts w:ascii="宋体" w:hAnsi="宋体" w:cs="宋体"/>
                <w:color w:val="000000"/>
                <w:kern w:val="0"/>
                <w:sz w:val="20"/>
                <w:szCs w:val="20"/>
              </w:rPr>
            </w:pPr>
            <w:r w:rsidRPr="00AD2651">
              <w:rPr>
                <w:rFonts w:ascii="宋体" w:hAnsi="宋体" w:cs="宋体" w:hint="eastAsia"/>
                <w:color w:val="000000"/>
                <w:kern w:val="0"/>
                <w:sz w:val="20"/>
                <w:szCs w:val="20"/>
              </w:rPr>
              <w:t>6927989</w:t>
            </w:r>
          </w:p>
        </w:tc>
      </w:tr>
      <w:tr w:rsidR="000556C8" w:rsidRPr="00D73B73" w:rsidTr="004B4212">
        <w:trPr>
          <w:trHeight w:val="3945"/>
          <w:jc w:val="center"/>
        </w:trPr>
        <w:tc>
          <w:tcPr>
            <w:tcW w:w="704" w:type="dxa"/>
            <w:shd w:val="clear" w:color="auto" w:fill="auto"/>
            <w:vAlign w:val="center"/>
            <w:hideMark/>
          </w:tcPr>
          <w:p w:rsidR="000556C8" w:rsidRPr="00AD2651" w:rsidRDefault="000556C8" w:rsidP="004B4212">
            <w:pPr>
              <w:widowControl/>
              <w:jc w:val="center"/>
              <w:rPr>
                <w:rFonts w:ascii="宋体" w:hAnsi="宋体" w:cs="宋体"/>
                <w:color w:val="000000"/>
                <w:kern w:val="0"/>
                <w:sz w:val="20"/>
                <w:szCs w:val="20"/>
              </w:rPr>
            </w:pPr>
            <w:r w:rsidRPr="00AD2651">
              <w:rPr>
                <w:rFonts w:ascii="宋体" w:hAnsi="宋体" w:cs="宋体" w:hint="eastAsia"/>
                <w:color w:val="000000"/>
                <w:kern w:val="0"/>
                <w:sz w:val="20"/>
                <w:szCs w:val="20"/>
              </w:rPr>
              <w:lastRenderedPageBreak/>
              <w:t>3</w:t>
            </w:r>
          </w:p>
        </w:tc>
        <w:tc>
          <w:tcPr>
            <w:tcW w:w="1672"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部分医疗机构（除三级医院，三级妇幼保健院、急救中心、急救站、临床检验中心、中外合资合作医疗机构、港澳台独资医疗机构外）《设置医疗机构批准书》核发</w:t>
            </w:r>
          </w:p>
        </w:tc>
        <w:tc>
          <w:tcPr>
            <w:tcW w:w="851"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设置医疗机构批准书</w:t>
            </w:r>
          </w:p>
        </w:tc>
        <w:tc>
          <w:tcPr>
            <w:tcW w:w="1021"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《医疗机构管理条例》</w:t>
            </w:r>
          </w:p>
        </w:tc>
        <w:tc>
          <w:tcPr>
            <w:tcW w:w="1105"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县级以上地方卫生健康部门</w:t>
            </w:r>
          </w:p>
        </w:tc>
        <w:tc>
          <w:tcPr>
            <w:tcW w:w="709"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直接取消审批</w:t>
            </w:r>
          </w:p>
        </w:tc>
        <w:tc>
          <w:tcPr>
            <w:tcW w:w="2410"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除三级医院，三级妇幼保健院、急救中心、急救站、临床检验中心、中外合资合作医疗机构、港澳台独资医疗机构外，举办其他医疗机构，不再申请办理《设置医疗机构批准书》，在执业登记时发放《医疗机构执业许可证》。</w:t>
            </w:r>
          </w:p>
        </w:tc>
        <w:tc>
          <w:tcPr>
            <w:tcW w:w="3260"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1.对医疗机构开展定期校验，加强对医疗机构执业活动的监管，发现违法违规行为要依法查处并公开结果。</w:t>
            </w:r>
            <w:r w:rsidRPr="00AD2651">
              <w:rPr>
                <w:rFonts w:ascii="宋体" w:hAnsi="宋体" w:cs="宋体" w:hint="eastAsia"/>
                <w:color w:val="000000"/>
                <w:kern w:val="0"/>
                <w:sz w:val="20"/>
                <w:szCs w:val="20"/>
              </w:rPr>
              <w:br/>
              <w:t>2.组织开展医疗机构评审。</w:t>
            </w:r>
            <w:r w:rsidRPr="00AD2651">
              <w:rPr>
                <w:rFonts w:ascii="宋体" w:hAnsi="宋体" w:cs="宋体" w:hint="eastAsia"/>
                <w:color w:val="000000"/>
                <w:kern w:val="0"/>
                <w:sz w:val="20"/>
                <w:szCs w:val="20"/>
              </w:rPr>
              <w:br/>
              <w:t>3.依法及时处理投诉举报。</w:t>
            </w:r>
          </w:p>
        </w:tc>
        <w:tc>
          <w:tcPr>
            <w:tcW w:w="850" w:type="dxa"/>
            <w:shd w:val="clear" w:color="auto" w:fill="auto"/>
            <w:vAlign w:val="center"/>
            <w:hideMark/>
          </w:tcPr>
          <w:p w:rsidR="000556C8" w:rsidRPr="00AD2651" w:rsidRDefault="000556C8" w:rsidP="004B4212">
            <w:pPr>
              <w:widowControl/>
              <w:jc w:val="center"/>
              <w:rPr>
                <w:rFonts w:ascii="宋体" w:hAnsi="宋体" w:cs="宋体"/>
                <w:color w:val="000000"/>
                <w:kern w:val="0"/>
                <w:sz w:val="20"/>
                <w:szCs w:val="20"/>
              </w:rPr>
            </w:pPr>
            <w:r w:rsidRPr="00AD2651">
              <w:rPr>
                <w:rFonts w:ascii="宋体" w:hAnsi="宋体" w:cs="宋体" w:hint="eastAsia"/>
                <w:color w:val="000000"/>
                <w:kern w:val="0"/>
                <w:sz w:val="20"/>
                <w:szCs w:val="20"/>
              </w:rPr>
              <w:t>盟市</w:t>
            </w:r>
            <w:r w:rsidRPr="00AD2651">
              <w:rPr>
                <w:rFonts w:ascii="宋体" w:hAnsi="宋体" w:cs="宋体" w:hint="eastAsia"/>
                <w:color w:val="000000"/>
                <w:kern w:val="0"/>
                <w:sz w:val="20"/>
                <w:szCs w:val="20"/>
              </w:rPr>
              <w:br/>
              <w:t>旗县</w:t>
            </w:r>
          </w:p>
        </w:tc>
        <w:tc>
          <w:tcPr>
            <w:tcW w:w="851"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proofErr w:type="gramStart"/>
            <w:r w:rsidRPr="00AD2651">
              <w:rPr>
                <w:rFonts w:ascii="宋体" w:hAnsi="宋体" w:cs="宋体" w:hint="eastAsia"/>
                <w:color w:val="000000"/>
                <w:kern w:val="0"/>
                <w:sz w:val="20"/>
                <w:szCs w:val="20"/>
              </w:rPr>
              <w:t>医</w:t>
            </w:r>
            <w:proofErr w:type="gramEnd"/>
            <w:r w:rsidRPr="00AD2651">
              <w:rPr>
                <w:rFonts w:ascii="宋体" w:hAnsi="宋体" w:cs="宋体" w:hint="eastAsia"/>
                <w:color w:val="000000"/>
                <w:kern w:val="0"/>
                <w:sz w:val="20"/>
                <w:szCs w:val="20"/>
              </w:rPr>
              <w:t>政</w:t>
            </w:r>
            <w:proofErr w:type="gramStart"/>
            <w:r w:rsidRPr="00AD2651">
              <w:rPr>
                <w:rFonts w:ascii="宋体" w:hAnsi="宋体" w:cs="宋体" w:hint="eastAsia"/>
                <w:color w:val="000000"/>
                <w:kern w:val="0"/>
                <w:sz w:val="20"/>
                <w:szCs w:val="20"/>
              </w:rPr>
              <w:t>医</w:t>
            </w:r>
            <w:proofErr w:type="gramEnd"/>
            <w:r w:rsidRPr="00AD2651">
              <w:rPr>
                <w:rFonts w:ascii="宋体" w:hAnsi="宋体" w:cs="宋体" w:hint="eastAsia"/>
                <w:color w:val="000000"/>
                <w:kern w:val="0"/>
                <w:sz w:val="20"/>
                <w:szCs w:val="20"/>
              </w:rPr>
              <w:t>管局</w:t>
            </w:r>
          </w:p>
        </w:tc>
        <w:tc>
          <w:tcPr>
            <w:tcW w:w="1134" w:type="dxa"/>
            <w:shd w:val="clear" w:color="auto" w:fill="auto"/>
            <w:vAlign w:val="center"/>
            <w:hideMark/>
          </w:tcPr>
          <w:p w:rsidR="000556C8" w:rsidRPr="00AD2651" w:rsidRDefault="000556C8" w:rsidP="004B4212">
            <w:pPr>
              <w:widowControl/>
              <w:jc w:val="center"/>
              <w:rPr>
                <w:rFonts w:ascii="宋体" w:hAnsi="宋体" w:cs="宋体"/>
                <w:color w:val="000000"/>
                <w:kern w:val="0"/>
                <w:sz w:val="20"/>
                <w:szCs w:val="20"/>
              </w:rPr>
            </w:pPr>
            <w:r w:rsidRPr="00AD2651">
              <w:rPr>
                <w:rFonts w:ascii="宋体" w:hAnsi="宋体" w:cs="宋体" w:hint="eastAsia"/>
                <w:color w:val="000000"/>
                <w:kern w:val="0"/>
                <w:sz w:val="20"/>
                <w:szCs w:val="20"/>
              </w:rPr>
              <w:t>6946623</w:t>
            </w:r>
          </w:p>
        </w:tc>
      </w:tr>
      <w:tr w:rsidR="000556C8" w:rsidRPr="00D73B73" w:rsidTr="004B4212">
        <w:trPr>
          <w:trHeight w:val="1680"/>
          <w:jc w:val="center"/>
        </w:trPr>
        <w:tc>
          <w:tcPr>
            <w:tcW w:w="704" w:type="dxa"/>
            <w:shd w:val="clear" w:color="auto" w:fill="auto"/>
            <w:vAlign w:val="center"/>
            <w:hideMark/>
          </w:tcPr>
          <w:p w:rsidR="000556C8" w:rsidRPr="00AD2651" w:rsidRDefault="000556C8" w:rsidP="004B4212">
            <w:pPr>
              <w:widowControl/>
              <w:jc w:val="center"/>
              <w:rPr>
                <w:rFonts w:ascii="宋体" w:hAnsi="宋体" w:cs="宋体"/>
                <w:color w:val="000000"/>
                <w:kern w:val="0"/>
                <w:sz w:val="20"/>
                <w:szCs w:val="20"/>
              </w:rPr>
            </w:pPr>
            <w:r w:rsidRPr="00AD2651">
              <w:rPr>
                <w:rFonts w:ascii="宋体" w:hAnsi="宋体" w:cs="宋体" w:hint="eastAsia"/>
                <w:color w:val="000000"/>
                <w:kern w:val="0"/>
                <w:sz w:val="20"/>
                <w:szCs w:val="20"/>
              </w:rPr>
              <w:t>4</w:t>
            </w:r>
          </w:p>
        </w:tc>
        <w:tc>
          <w:tcPr>
            <w:tcW w:w="1672"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职业卫生技术服务</w:t>
            </w:r>
            <w:proofErr w:type="gramStart"/>
            <w:r w:rsidRPr="00AD2651">
              <w:rPr>
                <w:rFonts w:ascii="宋体" w:hAnsi="宋体" w:cs="宋体" w:hint="eastAsia"/>
                <w:color w:val="000000"/>
                <w:kern w:val="0"/>
                <w:sz w:val="20"/>
                <w:szCs w:val="20"/>
              </w:rPr>
              <w:t>机构甲级</w:t>
            </w:r>
            <w:proofErr w:type="gramEnd"/>
            <w:r w:rsidRPr="00AD2651">
              <w:rPr>
                <w:rFonts w:ascii="宋体" w:hAnsi="宋体" w:cs="宋体" w:hint="eastAsia"/>
                <w:color w:val="000000"/>
                <w:kern w:val="0"/>
                <w:sz w:val="20"/>
                <w:szCs w:val="20"/>
              </w:rPr>
              <w:t>资质认可</w:t>
            </w:r>
          </w:p>
        </w:tc>
        <w:tc>
          <w:tcPr>
            <w:tcW w:w="851"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职业卫生技术服务机构资质证书</w:t>
            </w:r>
          </w:p>
        </w:tc>
        <w:tc>
          <w:tcPr>
            <w:tcW w:w="1021"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《中华人民共和国职业病防治法》</w:t>
            </w:r>
          </w:p>
        </w:tc>
        <w:tc>
          <w:tcPr>
            <w:tcW w:w="1105"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国家卫生健康委</w:t>
            </w:r>
          </w:p>
        </w:tc>
        <w:tc>
          <w:tcPr>
            <w:tcW w:w="709"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直接取消审批</w:t>
            </w:r>
          </w:p>
        </w:tc>
        <w:tc>
          <w:tcPr>
            <w:tcW w:w="2410"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将职业卫生技术服务机构资质由三级调整为一级，明确由省级卫生健康部门负责审批，执业地域范围明确为全国。</w:t>
            </w:r>
          </w:p>
        </w:tc>
        <w:tc>
          <w:tcPr>
            <w:tcW w:w="3260"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1.开展“双随机、</w:t>
            </w:r>
            <w:proofErr w:type="gramStart"/>
            <w:r w:rsidRPr="00AD2651">
              <w:rPr>
                <w:rFonts w:ascii="宋体" w:hAnsi="宋体" w:cs="宋体" w:hint="eastAsia"/>
                <w:color w:val="000000"/>
                <w:kern w:val="0"/>
                <w:sz w:val="20"/>
                <w:szCs w:val="20"/>
              </w:rPr>
              <w:t>一</w:t>
            </w:r>
            <w:proofErr w:type="gramEnd"/>
            <w:r w:rsidRPr="00AD2651">
              <w:rPr>
                <w:rFonts w:ascii="宋体" w:hAnsi="宋体" w:cs="宋体" w:hint="eastAsia"/>
                <w:color w:val="000000"/>
                <w:kern w:val="0"/>
                <w:sz w:val="20"/>
                <w:szCs w:val="20"/>
              </w:rPr>
              <w:t>公开”监管，发现违法违规行为要依法查处并公开结果。</w:t>
            </w:r>
            <w:r w:rsidRPr="00AD2651">
              <w:rPr>
                <w:rFonts w:ascii="宋体" w:hAnsi="宋体" w:cs="宋体" w:hint="eastAsia"/>
                <w:color w:val="000000"/>
                <w:kern w:val="0"/>
                <w:sz w:val="20"/>
                <w:szCs w:val="20"/>
              </w:rPr>
              <w:br w:type="page"/>
              <w:t>2.依法及时处理投诉举报。</w:t>
            </w:r>
          </w:p>
        </w:tc>
        <w:tc>
          <w:tcPr>
            <w:tcW w:w="850" w:type="dxa"/>
            <w:shd w:val="clear" w:color="auto" w:fill="auto"/>
            <w:vAlign w:val="center"/>
            <w:hideMark/>
          </w:tcPr>
          <w:p w:rsidR="000556C8" w:rsidRPr="00AD2651" w:rsidRDefault="000556C8" w:rsidP="004B4212">
            <w:pPr>
              <w:widowControl/>
              <w:jc w:val="center"/>
              <w:rPr>
                <w:rFonts w:ascii="宋体" w:hAnsi="宋体" w:cs="宋体"/>
                <w:color w:val="000000"/>
                <w:kern w:val="0"/>
                <w:sz w:val="20"/>
                <w:szCs w:val="20"/>
              </w:rPr>
            </w:pPr>
            <w:r w:rsidRPr="00AD2651">
              <w:rPr>
                <w:rFonts w:ascii="宋体" w:hAnsi="宋体" w:cs="宋体" w:hint="eastAsia"/>
                <w:color w:val="000000"/>
                <w:kern w:val="0"/>
                <w:sz w:val="20"/>
                <w:szCs w:val="20"/>
              </w:rPr>
              <w:t>国家级</w:t>
            </w:r>
          </w:p>
        </w:tc>
        <w:tc>
          <w:tcPr>
            <w:tcW w:w="851"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职业健康处</w:t>
            </w:r>
          </w:p>
        </w:tc>
        <w:tc>
          <w:tcPr>
            <w:tcW w:w="1134" w:type="dxa"/>
            <w:shd w:val="clear" w:color="auto" w:fill="auto"/>
            <w:vAlign w:val="center"/>
            <w:hideMark/>
          </w:tcPr>
          <w:p w:rsidR="000556C8" w:rsidRPr="00AD2651" w:rsidRDefault="000556C8" w:rsidP="004B4212">
            <w:pPr>
              <w:widowControl/>
              <w:jc w:val="center"/>
              <w:rPr>
                <w:rFonts w:ascii="宋体" w:hAnsi="宋体" w:cs="宋体"/>
                <w:color w:val="000000"/>
                <w:kern w:val="0"/>
                <w:sz w:val="20"/>
                <w:szCs w:val="20"/>
              </w:rPr>
            </w:pPr>
            <w:r w:rsidRPr="00AD2651">
              <w:rPr>
                <w:rFonts w:ascii="宋体" w:hAnsi="宋体" w:cs="宋体" w:hint="eastAsia"/>
                <w:color w:val="000000"/>
                <w:kern w:val="0"/>
                <w:sz w:val="20"/>
                <w:szCs w:val="20"/>
              </w:rPr>
              <w:t>6946826</w:t>
            </w:r>
          </w:p>
        </w:tc>
      </w:tr>
      <w:tr w:rsidR="000556C8" w:rsidRPr="00D73B73" w:rsidTr="004B4212">
        <w:trPr>
          <w:trHeight w:val="612"/>
          <w:jc w:val="center"/>
        </w:trPr>
        <w:tc>
          <w:tcPr>
            <w:tcW w:w="704" w:type="dxa"/>
            <w:shd w:val="clear" w:color="auto" w:fill="auto"/>
            <w:vAlign w:val="center"/>
            <w:hideMark/>
          </w:tcPr>
          <w:p w:rsidR="000556C8" w:rsidRPr="00AD2651" w:rsidRDefault="000556C8" w:rsidP="004B4212">
            <w:pPr>
              <w:widowControl/>
              <w:jc w:val="center"/>
              <w:rPr>
                <w:rFonts w:ascii="宋体" w:hAnsi="宋体" w:cs="宋体"/>
                <w:color w:val="000000"/>
                <w:kern w:val="0"/>
                <w:sz w:val="20"/>
                <w:szCs w:val="20"/>
              </w:rPr>
            </w:pPr>
            <w:r w:rsidRPr="00AD2651">
              <w:rPr>
                <w:rFonts w:ascii="宋体" w:hAnsi="宋体" w:cs="宋体" w:hint="eastAsia"/>
                <w:color w:val="000000"/>
                <w:kern w:val="0"/>
                <w:sz w:val="20"/>
                <w:szCs w:val="20"/>
              </w:rPr>
              <w:t>5</w:t>
            </w:r>
          </w:p>
        </w:tc>
        <w:tc>
          <w:tcPr>
            <w:tcW w:w="1672"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职业卫生技术服务机构丙级资质认可</w:t>
            </w:r>
          </w:p>
        </w:tc>
        <w:tc>
          <w:tcPr>
            <w:tcW w:w="851"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职业卫生技术服务机构资质证书</w:t>
            </w:r>
          </w:p>
        </w:tc>
        <w:tc>
          <w:tcPr>
            <w:tcW w:w="1021"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《中华人民共和国职业病防治法》</w:t>
            </w:r>
          </w:p>
        </w:tc>
        <w:tc>
          <w:tcPr>
            <w:tcW w:w="1105"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设区的市级卫生健康部门</w:t>
            </w:r>
          </w:p>
        </w:tc>
        <w:tc>
          <w:tcPr>
            <w:tcW w:w="709"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直接取消审批</w:t>
            </w:r>
          </w:p>
        </w:tc>
        <w:tc>
          <w:tcPr>
            <w:tcW w:w="2410"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将职业卫生技术服务机构资质由三级调整为一级，明确由省级卫生健康部门负责审批，执业地域范围明确为全国。</w:t>
            </w:r>
          </w:p>
        </w:tc>
        <w:tc>
          <w:tcPr>
            <w:tcW w:w="3260"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1.开展“双随机、</w:t>
            </w:r>
            <w:proofErr w:type="gramStart"/>
            <w:r w:rsidRPr="00AD2651">
              <w:rPr>
                <w:rFonts w:ascii="宋体" w:hAnsi="宋体" w:cs="宋体" w:hint="eastAsia"/>
                <w:color w:val="000000"/>
                <w:kern w:val="0"/>
                <w:sz w:val="20"/>
                <w:szCs w:val="20"/>
              </w:rPr>
              <w:t>一</w:t>
            </w:r>
            <w:proofErr w:type="gramEnd"/>
            <w:r w:rsidRPr="00AD2651">
              <w:rPr>
                <w:rFonts w:ascii="宋体" w:hAnsi="宋体" w:cs="宋体" w:hint="eastAsia"/>
                <w:color w:val="000000"/>
                <w:kern w:val="0"/>
                <w:sz w:val="20"/>
                <w:szCs w:val="20"/>
              </w:rPr>
              <w:t>公开”监管，发现违法违规行为要依法查处并公开结果。</w:t>
            </w:r>
            <w:r w:rsidRPr="00AD2651">
              <w:rPr>
                <w:rFonts w:ascii="宋体" w:hAnsi="宋体" w:cs="宋体" w:hint="eastAsia"/>
                <w:color w:val="000000"/>
                <w:kern w:val="0"/>
                <w:sz w:val="20"/>
                <w:szCs w:val="20"/>
              </w:rPr>
              <w:br/>
              <w:t>2.依法及时处理投诉举报。</w:t>
            </w:r>
          </w:p>
        </w:tc>
        <w:tc>
          <w:tcPr>
            <w:tcW w:w="850" w:type="dxa"/>
            <w:shd w:val="clear" w:color="auto" w:fill="auto"/>
            <w:vAlign w:val="center"/>
            <w:hideMark/>
          </w:tcPr>
          <w:p w:rsidR="000556C8" w:rsidRPr="00AD2651" w:rsidRDefault="000556C8" w:rsidP="004B4212">
            <w:pPr>
              <w:widowControl/>
              <w:jc w:val="center"/>
              <w:rPr>
                <w:rFonts w:ascii="宋体" w:hAnsi="宋体" w:cs="宋体"/>
                <w:color w:val="000000"/>
                <w:kern w:val="0"/>
                <w:sz w:val="20"/>
                <w:szCs w:val="20"/>
              </w:rPr>
            </w:pPr>
            <w:r w:rsidRPr="00AD2651">
              <w:rPr>
                <w:rFonts w:ascii="宋体" w:hAnsi="宋体" w:cs="宋体" w:hint="eastAsia"/>
                <w:color w:val="000000"/>
                <w:kern w:val="0"/>
                <w:sz w:val="20"/>
                <w:szCs w:val="20"/>
              </w:rPr>
              <w:t>自治区级</w:t>
            </w:r>
          </w:p>
        </w:tc>
        <w:tc>
          <w:tcPr>
            <w:tcW w:w="851"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职业健康处</w:t>
            </w:r>
          </w:p>
        </w:tc>
        <w:tc>
          <w:tcPr>
            <w:tcW w:w="1134" w:type="dxa"/>
            <w:shd w:val="clear" w:color="auto" w:fill="auto"/>
            <w:vAlign w:val="center"/>
            <w:hideMark/>
          </w:tcPr>
          <w:p w:rsidR="000556C8" w:rsidRPr="00AD2651" w:rsidRDefault="000556C8" w:rsidP="004B4212">
            <w:pPr>
              <w:widowControl/>
              <w:jc w:val="center"/>
              <w:rPr>
                <w:rFonts w:ascii="宋体" w:hAnsi="宋体" w:cs="宋体"/>
                <w:color w:val="000000"/>
                <w:kern w:val="0"/>
                <w:sz w:val="20"/>
                <w:szCs w:val="20"/>
              </w:rPr>
            </w:pPr>
            <w:r w:rsidRPr="00AD2651">
              <w:rPr>
                <w:rFonts w:ascii="宋体" w:hAnsi="宋体" w:cs="宋体" w:hint="eastAsia"/>
                <w:color w:val="000000"/>
                <w:kern w:val="0"/>
                <w:sz w:val="20"/>
                <w:szCs w:val="20"/>
              </w:rPr>
              <w:t>6946826</w:t>
            </w:r>
          </w:p>
        </w:tc>
      </w:tr>
      <w:tr w:rsidR="000556C8" w:rsidRPr="00D73B73" w:rsidTr="004B4212">
        <w:trPr>
          <w:trHeight w:val="2835"/>
          <w:jc w:val="center"/>
        </w:trPr>
        <w:tc>
          <w:tcPr>
            <w:tcW w:w="704" w:type="dxa"/>
            <w:shd w:val="clear" w:color="auto" w:fill="auto"/>
            <w:vAlign w:val="center"/>
            <w:hideMark/>
          </w:tcPr>
          <w:p w:rsidR="000556C8" w:rsidRPr="00AD2651" w:rsidRDefault="000556C8" w:rsidP="004B4212">
            <w:pPr>
              <w:widowControl/>
              <w:jc w:val="center"/>
              <w:rPr>
                <w:rFonts w:ascii="宋体" w:hAnsi="宋体" w:cs="宋体"/>
                <w:color w:val="000000"/>
                <w:kern w:val="0"/>
                <w:sz w:val="20"/>
                <w:szCs w:val="20"/>
              </w:rPr>
            </w:pPr>
            <w:r w:rsidRPr="00AD2651">
              <w:rPr>
                <w:rFonts w:ascii="宋体" w:hAnsi="宋体" w:cs="宋体" w:hint="eastAsia"/>
                <w:color w:val="000000"/>
                <w:kern w:val="0"/>
                <w:sz w:val="20"/>
                <w:szCs w:val="20"/>
              </w:rPr>
              <w:lastRenderedPageBreak/>
              <w:t>6</w:t>
            </w:r>
          </w:p>
        </w:tc>
        <w:tc>
          <w:tcPr>
            <w:tcW w:w="1672"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诊所执业登记</w:t>
            </w:r>
          </w:p>
        </w:tc>
        <w:tc>
          <w:tcPr>
            <w:tcW w:w="851"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医疗机构执业许可证</w:t>
            </w:r>
          </w:p>
        </w:tc>
        <w:tc>
          <w:tcPr>
            <w:tcW w:w="1021"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《医疗机构管理条例》</w:t>
            </w:r>
          </w:p>
        </w:tc>
        <w:tc>
          <w:tcPr>
            <w:tcW w:w="1105"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县级以上地方卫生健康部门</w:t>
            </w:r>
          </w:p>
        </w:tc>
        <w:tc>
          <w:tcPr>
            <w:tcW w:w="709"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审批改为备案</w:t>
            </w:r>
          </w:p>
        </w:tc>
        <w:tc>
          <w:tcPr>
            <w:tcW w:w="2410"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取消对诊所执业的许可准入管理，改为备案管理。</w:t>
            </w:r>
          </w:p>
        </w:tc>
        <w:tc>
          <w:tcPr>
            <w:tcW w:w="3260"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1.建立健全诊所备案制度，及时将备案诊所纳入医疗管理控制体系。加强对未备案行为的监管。2.完善医疗服务监管信息系统，要求诊所将诊疗信息及时上传信息系统。</w:t>
            </w:r>
            <w:r w:rsidRPr="00AD2651">
              <w:rPr>
                <w:rFonts w:ascii="宋体" w:hAnsi="宋体" w:cs="宋体" w:hint="eastAsia"/>
                <w:color w:val="000000"/>
                <w:kern w:val="0"/>
                <w:sz w:val="20"/>
                <w:szCs w:val="20"/>
              </w:rPr>
              <w:br/>
              <w:t>3.加强监管管理，发现问题依法严肃处理。</w:t>
            </w:r>
            <w:r w:rsidRPr="00AD2651">
              <w:rPr>
                <w:rFonts w:ascii="宋体" w:hAnsi="宋体" w:cs="宋体" w:hint="eastAsia"/>
                <w:color w:val="000000"/>
                <w:kern w:val="0"/>
                <w:sz w:val="20"/>
                <w:szCs w:val="20"/>
              </w:rPr>
              <w:br/>
              <w:t>4.依法将诊所执业状况纳入诊所主要负责人个人诚信记录，强化信用约束。</w:t>
            </w:r>
            <w:r w:rsidRPr="00AD2651">
              <w:rPr>
                <w:rFonts w:ascii="宋体" w:hAnsi="宋体" w:cs="宋体" w:hint="eastAsia"/>
                <w:color w:val="000000"/>
                <w:kern w:val="0"/>
                <w:sz w:val="20"/>
                <w:szCs w:val="20"/>
              </w:rPr>
              <w:br/>
              <w:t>5.向社会公开诊所有关信息和医师、护士注册信息，加强行业自律和社会监督。</w:t>
            </w:r>
          </w:p>
        </w:tc>
        <w:tc>
          <w:tcPr>
            <w:tcW w:w="850" w:type="dxa"/>
            <w:shd w:val="clear" w:color="auto" w:fill="auto"/>
            <w:vAlign w:val="center"/>
            <w:hideMark/>
          </w:tcPr>
          <w:p w:rsidR="000556C8" w:rsidRPr="00AD2651" w:rsidRDefault="000556C8" w:rsidP="004B4212">
            <w:pPr>
              <w:widowControl/>
              <w:jc w:val="center"/>
              <w:rPr>
                <w:rFonts w:ascii="宋体" w:hAnsi="宋体" w:cs="宋体"/>
                <w:color w:val="000000"/>
                <w:kern w:val="0"/>
                <w:sz w:val="20"/>
                <w:szCs w:val="20"/>
              </w:rPr>
            </w:pPr>
            <w:r w:rsidRPr="00AD2651">
              <w:rPr>
                <w:rFonts w:ascii="宋体" w:hAnsi="宋体" w:cs="宋体" w:hint="eastAsia"/>
                <w:color w:val="000000"/>
                <w:kern w:val="0"/>
                <w:sz w:val="20"/>
                <w:szCs w:val="20"/>
              </w:rPr>
              <w:t>旗县级</w:t>
            </w:r>
          </w:p>
        </w:tc>
        <w:tc>
          <w:tcPr>
            <w:tcW w:w="851"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proofErr w:type="gramStart"/>
            <w:r w:rsidRPr="00AD2651">
              <w:rPr>
                <w:rFonts w:ascii="宋体" w:hAnsi="宋体" w:cs="宋体" w:hint="eastAsia"/>
                <w:color w:val="000000"/>
                <w:kern w:val="0"/>
                <w:sz w:val="20"/>
                <w:szCs w:val="20"/>
              </w:rPr>
              <w:t>医</w:t>
            </w:r>
            <w:proofErr w:type="gramEnd"/>
            <w:r w:rsidRPr="00AD2651">
              <w:rPr>
                <w:rFonts w:ascii="宋体" w:hAnsi="宋体" w:cs="宋体" w:hint="eastAsia"/>
                <w:color w:val="000000"/>
                <w:kern w:val="0"/>
                <w:sz w:val="20"/>
                <w:szCs w:val="20"/>
              </w:rPr>
              <w:t>政</w:t>
            </w:r>
            <w:proofErr w:type="gramStart"/>
            <w:r w:rsidRPr="00AD2651">
              <w:rPr>
                <w:rFonts w:ascii="宋体" w:hAnsi="宋体" w:cs="宋体" w:hint="eastAsia"/>
                <w:color w:val="000000"/>
                <w:kern w:val="0"/>
                <w:sz w:val="20"/>
                <w:szCs w:val="20"/>
              </w:rPr>
              <w:t>医</w:t>
            </w:r>
            <w:proofErr w:type="gramEnd"/>
            <w:r w:rsidRPr="00AD2651">
              <w:rPr>
                <w:rFonts w:ascii="宋体" w:hAnsi="宋体" w:cs="宋体" w:hint="eastAsia"/>
                <w:color w:val="000000"/>
                <w:kern w:val="0"/>
                <w:sz w:val="20"/>
                <w:szCs w:val="20"/>
              </w:rPr>
              <w:t>管局</w:t>
            </w:r>
          </w:p>
        </w:tc>
        <w:tc>
          <w:tcPr>
            <w:tcW w:w="1134" w:type="dxa"/>
            <w:shd w:val="clear" w:color="auto" w:fill="auto"/>
            <w:vAlign w:val="center"/>
            <w:hideMark/>
          </w:tcPr>
          <w:p w:rsidR="000556C8" w:rsidRPr="00AD2651" w:rsidRDefault="000556C8" w:rsidP="004B4212">
            <w:pPr>
              <w:widowControl/>
              <w:jc w:val="center"/>
              <w:rPr>
                <w:rFonts w:ascii="宋体" w:hAnsi="宋体" w:cs="宋体"/>
                <w:color w:val="000000"/>
                <w:kern w:val="0"/>
                <w:sz w:val="20"/>
                <w:szCs w:val="20"/>
              </w:rPr>
            </w:pPr>
            <w:r w:rsidRPr="00AD2651">
              <w:rPr>
                <w:rFonts w:ascii="宋体" w:hAnsi="宋体" w:cs="宋体" w:hint="eastAsia"/>
                <w:color w:val="000000"/>
                <w:kern w:val="0"/>
                <w:sz w:val="20"/>
                <w:szCs w:val="20"/>
              </w:rPr>
              <w:t>6946623</w:t>
            </w:r>
          </w:p>
        </w:tc>
      </w:tr>
      <w:tr w:rsidR="000556C8" w:rsidRPr="00D73B73" w:rsidTr="004B4212">
        <w:trPr>
          <w:trHeight w:val="2160"/>
          <w:jc w:val="center"/>
        </w:trPr>
        <w:tc>
          <w:tcPr>
            <w:tcW w:w="704" w:type="dxa"/>
            <w:shd w:val="clear" w:color="auto" w:fill="auto"/>
            <w:vAlign w:val="center"/>
            <w:hideMark/>
          </w:tcPr>
          <w:p w:rsidR="000556C8" w:rsidRPr="00AD2651" w:rsidRDefault="000556C8" w:rsidP="004B4212">
            <w:pPr>
              <w:widowControl/>
              <w:jc w:val="center"/>
              <w:rPr>
                <w:rFonts w:ascii="宋体" w:hAnsi="宋体" w:cs="宋体"/>
                <w:color w:val="000000"/>
                <w:kern w:val="0"/>
                <w:sz w:val="20"/>
                <w:szCs w:val="20"/>
              </w:rPr>
            </w:pPr>
            <w:r w:rsidRPr="00AD2651">
              <w:rPr>
                <w:rFonts w:ascii="宋体" w:hAnsi="宋体" w:cs="宋体" w:hint="eastAsia"/>
                <w:color w:val="000000"/>
                <w:kern w:val="0"/>
                <w:sz w:val="20"/>
                <w:szCs w:val="20"/>
              </w:rPr>
              <w:t>7</w:t>
            </w:r>
          </w:p>
        </w:tc>
        <w:tc>
          <w:tcPr>
            <w:tcW w:w="1672"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公共场所卫生许可</w:t>
            </w:r>
          </w:p>
        </w:tc>
        <w:tc>
          <w:tcPr>
            <w:tcW w:w="851"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卫生许可证</w:t>
            </w:r>
          </w:p>
        </w:tc>
        <w:tc>
          <w:tcPr>
            <w:tcW w:w="1021"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《公共场所卫生管理条例》</w:t>
            </w:r>
          </w:p>
        </w:tc>
        <w:tc>
          <w:tcPr>
            <w:tcW w:w="1105"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县级以上地方卫生健康部门</w:t>
            </w:r>
          </w:p>
        </w:tc>
        <w:tc>
          <w:tcPr>
            <w:tcW w:w="709"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实行告知承诺制</w:t>
            </w:r>
          </w:p>
        </w:tc>
        <w:tc>
          <w:tcPr>
            <w:tcW w:w="2410"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制作并公布告知承诺书格式文本，一次性告知申请人许可条件和所需材料。对申请人自愿承诺符合许可条件并按要求提交材料的，当场</w:t>
            </w:r>
            <w:proofErr w:type="gramStart"/>
            <w:r w:rsidRPr="00AD2651">
              <w:rPr>
                <w:rFonts w:ascii="宋体" w:hAnsi="宋体" w:cs="宋体" w:hint="eastAsia"/>
                <w:color w:val="000000"/>
                <w:kern w:val="0"/>
                <w:sz w:val="20"/>
                <w:szCs w:val="20"/>
              </w:rPr>
              <w:t>作出</w:t>
            </w:r>
            <w:proofErr w:type="gramEnd"/>
            <w:r w:rsidRPr="00AD2651">
              <w:rPr>
                <w:rFonts w:ascii="宋体" w:hAnsi="宋体" w:cs="宋体" w:hint="eastAsia"/>
                <w:color w:val="000000"/>
                <w:kern w:val="0"/>
                <w:sz w:val="20"/>
                <w:szCs w:val="20"/>
              </w:rPr>
              <w:t>许可决定。</w:t>
            </w:r>
          </w:p>
        </w:tc>
        <w:tc>
          <w:tcPr>
            <w:tcW w:w="3260"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1.开展“双随机、</w:t>
            </w:r>
            <w:proofErr w:type="gramStart"/>
            <w:r w:rsidRPr="00AD2651">
              <w:rPr>
                <w:rFonts w:ascii="宋体" w:hAnsi="宋体" w:cs="宋体" w:hint="eastAsia"/>
                <w:color w:val="000000"/>
                <w:kern w:val="0"/>
                <w:sz w:val="20"/>
                <w:szCs w:val="20"/>
              </w:rPr>
              <w:t>一</w:t>
            </w:r>
            <w:proofErr w:type="gramEnd"/>
            <w:r w:rsidRPr="00AD2651">
              <w:rPr>
                <w:rFonts w:ascii="宋体" w:hAnsi="宋体" w:cs="宋体" w:hint="eastAsia"/>
                <w:color w:val="000000"/>
                <w:kern w:val="0"/>
                <w:sz w:val="20"/>
                <w:szCs w:val="20"/>
              </w:rPr>
              <w:t>公开”监管，发现违法违规行为要依法查处并公开结果。</w:t>
            </w:r>
            <w:r w:rsidRPr="00AD2651">
              <w:rPr>
                <w:rFonts w:ascii="宋体" w:hAnsi="宋体" w:cs="宋体" w:hint="eastAsia"/>
                <w:color w:val="000000"/>
                <w:kern w:val="0"/>
                <w:sz w:val="20"/>
                <w:szCs w:val="20"/>
              </w:rPr>
              <w:br/>
              <w:t>2.加强信用监管，向社会公布卫生状况存在严重问题的公共场所信息。</w:t>
            </w:r>
            <w:r w:rsidRPr="00AD2651">
              <w:rPr>
                <w:rFonts w:ascii="宋体" w:hAnsi="宋体" w:cs="宋体" w:hint="eastAsia"/>
                <w:color w:val="000000"/>
                <w:kern w:val="0"/>
                <w:sz w:val="20"/>
                <w:szCs w:val="20"/>
              </w:rPr>
              <w:br/>
              <w:t>3.畅通投诉举报渠道，依法及时处理投诉举报。</w:t>
            </w:r>
          </w:p>
        </w:tc>
        <w:tc>
          <w:tcPr>
            <w:tcW w:w="850" w:type="dxa"/>
            <w:shd w:val="clear" w:color="auto" w:fill="auto"/>
            <w:vAlign w:val="center"/>
            <w:hideMark/>
          </w:tcPr>
          <w:p w:rsidR="000556C8" w:rsidRPr="00AD2651" w:rsidRDefault="000556C8" w:rsidP="004B4212">
            <w:pPr>
              <w:widowControl/>
              <w:jc w:val="center"/>
              <w:rPr>
                <w:rFonts w:ascii="宋体" w:hAnsi="宋体" w:cs="宋体"/>
                <w:color w:val="000000"/>
                <w:kern w:val="0"/>
                <w:sz w:val="20"/>
                <w:szCs w:val="20"/>
              </w:rPr>
            </w:pPr>
            <w:r w:rsidRPr="00AD2651">
              <w:rPr>
                <w:rFonts w:ascii="宋体" w:hAnsi="宋体" w:cs="宋体" w:hint="eastAsia"/>
                <w:color w:val="000000"/>
                <w:kern w:val="0"/>
                <w:sz w:val="20"/>
                <w:szCs w:val="20"/>
              </w:rPr>
              <w:t>盟市</w:t>
            </w:r>
            <w:r w:rsidRPr="00AD2651">
              <w:rPr>
                <w:rFonts w:ascii="宋体" w:hAnsi="宋体" w:cs="宋体" w:hint="eastAsia"/>
                <w:color w:val="000000"/>
                <w:kern w:val="0"/>
                <w:sz w:val="20"/>
                <w:szCs w:val="20"/>
              </w:rPr>
              <w:br/>
              <w:t>旗县</w:t>
            </w:r>
          </w:p>
        </w:tc>
        <w:tc>
          <w:tcPr>
            <w:tcW w:w="851"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监督局</w:t>
            </w:r>
          </w:p>
        </w:tc>
        <w:tc>
          <w:tcPr>
            <w:tcW w:w="1134" w:type="dxa"/>
            <w:shd w:val="clear" w:color="auto" w:fill="auto"/>
            <w:vAlign w:val="center"/>
            <w:hideMark/>
          </w:tcPr>
          <w:p w:rsidR="000556C8" w:rsidRPr="00AD2651" w:rsidRDefault="000556C8" w:rsidP="004B4212">
            <w:pPr>
              <w:widowControl/>
              <w:jc w:val="center"/>
              <w:rPr>
                <w:rFonts w:ascii="宋体" w:hAnsi="宋体" w:cs="宋体"/>
                <w:color w:val="000000"/>
                <w:kern w:val="0"/>
                <w:sz w:val="20"/>
                <w:szCs w:val="20"/>
              </w:rPr>
            </w:pPr>
            <w:r w:rsidRPr="00AD2651">
              <w:rPr>
                <w:rFonts w:ascii="宋体" w:hAnsi="宋体" w:cs="宋体" w:hint="eastAsia"/>
                <w:color w:val="000000"/>
                <w:kern w:val="0"/>
                <w:sz w:val="20"/>
                <w:szCs w:val="20"/>
              </w:rPr>
              <w:t>6946831</w:t>
            </w:r>
          </w:p>
        </w:tc>
      </w:tr>
      <w:tr w:rsidR="000556C8" w:rsidRPr="00D73B73" w:rsidTr="004B4212">
        <w:trPr>
          <w:trHeight w:val="2460"/>
          <w:jc w:val="center"/>
        </w:trPr>
        <w:tc>
          <w:tcPr>
            <w:tcW w:w="704" w:type="dxa"/>
            <w:shd w:val="clear" w:color="auto" w:fill="auto"/>
            <w:vAlign w:val="center"/>
            <w:hideMark/>
          </w:tcPr>
          <w:p w:rsidR="000556C8" w:rsidRPr="00AD2651" w:rsidRDefault="000556C8" w:rsidP="004B4212">
            <w:pPr>
              <w:widowControl/>
              <w:jc w:val="center"/>
              <w:rPr>
                <w:rFonts w:ascii="宋体" w:hAnsi="宋体" w:cs="宋体"/>
                <w:color w:val="000000"/>
                <w:kern w:val="0"/>
                <w:sz w:val="20"/>
                <w:szCs w:val="20"/>
              </w:rPr>
            </w:pPr>
            <w:r w:rsidRPr="00AD2651">
              <w:rPr>
                <w:rFonts w:ascii="宋体" w:hAnsi="宋体" w:cs="宋体" w:hint="eastAsia"/>
                <w:color w:val="000000"/>
                <w:kern w:val="0"/>
                <w:sz w:val="20"/>
                <w:szCs w:val="20"/>
              </w:rPr>
              <w:lastRenderedPageBreak/>
              <w:t>8</w:t>
            </w:r>
          </w:p>
        </w:tc>
        <w:tc>
          <w:tcPr>
            <w:tcW w:w="1672"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社会办医疗机构乙类大型医用设备配置许可</w:t>
            </w:r>
          </w:p>
        </w:tc>
        <w:tc>
          <w:tcPr>
            <w:tcW w:w="851"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乙类大型医用设备配置许可证</w:t>
            </w:r>
          </w:p>
        </w:tc>
        <w:tc>
          <w:tcPr>
            <w:tcW w:w="1021"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《医疗器械监督管理条例》</w:t>
            </w:r>
          </w:p>
        </w:tc>
        <w:tc>
          <w:tcPr>
            <w:tcW w:w="1105"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省级卫生健康部门</w:t>
            </w:r>
          </w:p>
        </w:tc>
        <w:tc>
          <w:tcPr>
            <w:tcW w:w="709"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实行告知承诺制</w:t>
            </w:r>
          </w:p>
        </w:tc>
        <w:tc>
          <w:tcPr>
            <w:tcW w:w="2410"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制作并公布告知承诺书格式文本，一次性告知申请人许可条件和所需材料。对申请人自愿承诺符合许可条件并按要求提交材料的，当场</w:t>
            </w:r>
            <w:proofErr w:type="gramStart"/>
            <w:r w:rsidRPr="00AD2651">
              <w:rPr>
                <w:rFonts w:ascii="宋体" w:hAnsi="宋体" w:cs="宋体" w:hint="eastAsia"/>
                <w:color w:val="000000"/>
                <w:kern w:val="0"/>
                <w:sz w:val="20"/>
                <w:szCs w:val="20"/>
              </w:rPr>
              <w:t>作出</w:t>
            </w:r>
            <w:proofErr w:type="gramEnd"/>
            <w:r w:rsidRPr="00AD2651">
              <w:rPr>
                <w:rFonts w:ascii="宋体" w:hAnsi="宋体" w:cs="宋体" w:hint="eastAsia"/>
                <w:color w:val="000000"/>
                <w:kern w:val="0"/>
                <w:sz w:val="20"/>
                <w:szCs w:val="20"/>
              </w:rPr>
              <w:t>许可决定。</w:t>
            </w:r>
          </w:p>
        </w:tc>
        <w:tc>
          <w:tcPr>
            <w:tcW w:w="3260" w:type="dxa"/>
            <w:shd w:val="clear" w:color="auto" w:fill="auto"/>
            <w:vAlign w:val="center"/>
            <w:hideMark/>
          </w:tcPr>
          <w:p w:rsidR="000556C8" w:rsidRPr="00D73B73"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1.对提供虚假材料、未达到承诺要求或者采取其他欺骗手段取得配置许可证的要依法处理。</w:t>
            </w:r>
          </w:p>
          <w:p w:rsidR="000556C8" w:rsidRPr="00D73B73"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br w:type="page"/>
              <w:t>2.加强医疗机构执业活动监管，发现违法违规行为要依法查处并公开结果。</w:t>
            </w:r>
            <w:r w:rsidRPr="00AD2651">
              <w:rPr>
                <w:rFonts w:ascii="宋体" w:hAnsi="宋体" w:cs="宋体" w:hint="eastAsia"/>
                <w:color w:val="000000"/>
                <w:kern w:val="0"/>
                <w:sz w:val="20"/>
                <w:szCs w:val="20"/>
              </w:rPr>
              <w:br w:type="page"/>
            </w:r>
          </w:p>
          <w:p w:rsidR="000556C8" w:rsidRPr="00D73B73"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3.加强信用监管，向社会公布配置乙类大型医用设备医疗机构的信用状况。</w:t>
            </w:r>
          </w:p>
          <w:p w:rsidR="000556C8" w:rsidRPr="00D73B73"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br w:type="page"/>
              <w:t>4.依法及时处理投诉举报。</w:t>
            </w:r>
          </w:p>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br w:type="page"/>
              <w:t>5.加强行业自律。</w:t>
            </w:r>
          </w:p>
        </w:tc>
        <w:tc>
          <w:tcPr>
            <w:tcW w:w="850" w:type="dxa"/>
            <w:shd w:val="clear" w:color="auto" w:fill="auto"/>
            <w:vAlign w:val="center"/>
            <w:hideMark/>
          </w:tcPr>
          <w:p w:rsidR="000556C8" w:rsidRPr="00AD2651" w:rsidRDefault="000556C8" w:rsidP="004B4212">
            <w:pPr>
              <w:widowControl/>
              <w:jc w:val="center"/>
              <w:rPr>
                <w:rFonts w:ascii="宋体" w:hAnsi="宋体" w:cs="宋体"/>
                <w:color w:val="000000"/>
                <w:kern w:val="0"/>
                <w:sz w:val="20"/>
                <w:szCs w:val="20"/>
              </w:rPr>
            </w:pPr>
            <w:r w:rsidRPr="00AD2651">
              <w:rPr>
                <w:rFonts w:ascii="宋体" w:hAnsi="宋体" w:cs="宋体" w:hint="eastAsia"/>
                <w:color w:val="000000"/>
                <w:kern w:val="0"/>
                <w:sz w:val="20"/>
                <w:szCs w:val="20"/>
              </w:rPr>
              <w:t>自治区级</w:t>
            </w:r>
          </w:p>
        </w:tc>
        <w:tc>
          <w:tcPr>
            <w:tcW w:w="851"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财务处</w:t>
            </w:r>
          </w:p>
        </w:tc>
        <w:tc>
          <w:tcPr>
            <w:tcW w:w="1134" w:type="dxa"/>
            <w:shd w:val="clear" w:color="auto" w:fill="auto"/>
            <w:vAlign w:val="center"/>
            <w:hideMark/>
          </w:tcPr>
          <w:p w:rsidR="000556C8" w:rsidRPr="00AD2651" w:rsidRDefault="000556C8" w:rsidP="004B4212">
            <w:pPr>
              <w:widowControl/>
              <w:jc w:val="center"/>
              <w:rPr>
                <w:rFonts w:ascii="宋体" w:hAnsi="宋体" w:cs="宋体"/>
                <w:color w:val="000000"/>
                <w:kern w:val="0"/>
                <w:sz w:val="20"/>
                <w:szCs w:val="20"/>
              </w:rPr>
            </w:pPr>
            <w:r w:rsidRPr="00AD2651">
              <w:rPr>
                <w:rFonts w:ascii="宋体" w:hAnsi="宋体" w:cs="宋体" w:hint="eastAsia"/>
                <w:color w:val="000000"/>
                <w:kern w:val="0"/>
                <w:sz w:val="20"/>
                <w:szCs w:val="20"/>
              </w:rPr>
              <w:t>6944596</w:t>
            </w:r>
          </w:p>
        </w:tc>
      </w:tr>
      <w:tr w:rsidR="000556C8" w:rsidRPr="00D73B73" w:rsidTr="004B4212">
        <w:trPr>
          <w:trHeight w:val="2205"/>
          <w:jc w:val="center"/>
        </w:trPr>
        <w:tc>
          <w:tcPr>
            <w:tcW w:w="704" w:type="dxa"/>
            <w:shd w:val="clear" w:color="auto" w:fill="auto"/>
            <w:vAlign w:val="center"/>
            <w:hideMark/>
          </w:tcPr>
          <w:p w:rsidR="000556C8" w:rsidRPr="00AD2651" w:rsidRDefault="000556C8" w:rsidP="004B4212">
            <w:pPr>
              <w:widowControl/>
              <w:jc w:val="center"/>
              <w:rPr>
                <w:rFonts w:ascii="宋体" w:hAnsi="宋体" w:cs="宋体"/>
                <w:color w:val="000000"/>
                <w:kern w:val="0"/>
                <w:sz w:val="20"/>
                <w:szCs w:val="20"/>
              </w:rPr>
            </w:pPr>
            <w:r w:rsidRPr="00AD2651">
              <w:rPr>
                <w:rFonts w:ascii="宋体" w:hAnsi="宋体" w:cs="宋体" w:hint="eastAsia"/>
                <w:color w:val="000000"/>
                <w:kern w:val="0"/>
                <w:sz w:val="20"/>
                <w:szCs w:val="20"/>
              </w:rPr>
              <w:t>9</w:t>
            </w:r>
          </w:p>
        </w:tc>
        <w:tc>
          <w:tcPr>
            <w:tcW w:w="1672"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饮用水供水单位卫生许可</w:t>
            </w:r>
          </w:p>
        </w:tc>
        <w:tc>
          <w:tcPr>
            <w:tcW w:w="851"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卫生许可证</w:t>
            </w:r>
          </w:p>
        </w:tc>
        <w:tc>
          <w:tcPr>
            <w:tcW w:w="1021"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《中华人民共和国传染病防治法》</w:t>
            </w:r>
          </w:p>
        </w:tc>
        <w:tc>
          <w:tcPr>
            <w:tcW w:w="1105"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设区的市、县级卫生健康部门</w:t>
            </w:r>
          </w:p>
        </w:tc>
        <w:tc>
          <w:tcPr>
            <w:tcW w:w="709"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优化审批服务</w:t>
            </w:r>
          </w:p>
        </w:tc>
        <w:tc>
          <w:tcPr>
            <w:tcW w:w="2410"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不再要求申请人提供从业人员健康体检合格证明。</w:t>
            </w:r>
          </w:p>
        </w:tc>
        <w:tc>
          <w:tcPr>
            <w:tcW w:w="3260"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1.开展“双随机、</w:t>
            </w:r>
            <w:proofErr w:type="gramStart"/>
            <w:r w:rsidRPr="00AD2651">
              <w:rPr>
                <w:rFonts w:ascii="宋体" w:hAnsi="宋体" w:cs="宋体" w:hint="eastAsia"/>
                <w:color w:val="000000"/>
                <w:kern w:val="0"/>
                <w:sz w:val="20"/>
                <w:szCs w:val="20"/>
              </w:rPr>
              <w:t>一</w:t>
            </w:r>
            <w:proofErr w:type="gramEnd"/>
            <w:r w:rsidRPr="00AD2651">
              <w:rPr>
                <w:rFonts w:ascii="宋体" w:hAnsi="宋体" w:cs="宋体" w:hint="eastAsia"/>
                <w:color w:val="000000"/>
                <w:kern w:val="0"/>
                <w:sz w:val="20"/>
                <w:szCs w:val="20"/>
              </w:rPr>
              <w:t>公开”监管，发现违法违规行为要依法查处。</w:t>
            </w:r>
            <w:r w:rsidRPr="00AD2651">
              <w:rPr>
                <w:rFonts w:ascii="宋体" w:hAnsi="宋体" w:cs="宋体" w:hint="eastAsia"/>
                <w:color w:val="000000"/>
                <w:kern w:val="0"/>
                <w:sz w:val="20"/>
                <w:szCs w:val="20"/>
              </w:rPr>
              <w:br/>
              <w:t>2.强化部门协同监管，卫生健康部门向供水主管部门通报对饮用水供水单位的监督检查情况。</w:t>
            </w:r>
            <w:r w:rsidRPr="00AD2651">
              <w:rPr>
                <w:rFonts w:ascii="宋体" w:hAnsi="宋体" w:cs="宋体" w:hint="eastAsia"/>
                <w:color w:val="000000"/>
                <w:kern w:val="0"/>
                <w:sz w:val="20"/>
                <w:szCs w:val="20"/>
              </w:rPr>
              <w:br/>
              <w:t>3.畅通投诉举报渠道，依法及时处理投诉举报。</w:t>
            </w:r>
          </w:p>
        </w:tc>
        <w:tc>
          <w:tcPr>
            <w:tcW w:w="850" w:type="dxa"/>
            <w:shd w:val="clear" w:color="auto" w:fill="auto"/>
            <w:vAlign w:val="center"/>
            <w:hideMark/>
          </w:tcPr>
          <w:p w:rsidR="000556C8" w:rsidRPr="00AD2651" w:rsidRDefault="000556C8" w:rsidP="004B4212">
            <w:pPr>
              <w:widowControl/>
              <w:jc w:val="center"/>
              <w:rPr>
                <w:rFonts w:ascii="宋体" w:hAnsi="宋体" w:cs="宋体"/>
                <w:color w:val="000000"/>
                <w:kern w:val="0"/>
                <w:sz w:val="20"/>
                <w:szCs w:val="20"/>
              </w:rPr>
            </w:pPr>
            <w:r w:rsidRPr="00AD2651">
              <w:rPr>
                <w:rFonts w:ascii="宋体" w:hAnsi="宋体" w:cs="宋体" w:hint="eastAsia"/>
                <w:color w:val="000000"/>
                <w:kern w:val="0"/>
                <w:sz w:val="20"/>
                <w:szCs w:val="20"/>
              </w:rPr>
              <w:t>盟市</w:t>
            </w:r>
            <w:r w:rsidRPr="00AD2651">
              <w:rPr>
                <w:rFonts w:ascii="宋体" w:hAnsi="宋体" w:cs="宋体" w:hint="eastAsia"/>
                <w:color w:val="000000"/>
                <w:kern w:val="0"/>
                <w:sz w:val="20"/>
                <w:szCs w:val="20"/>
              </w:rPr>
              <w:br/>
              <w:t>旗县</w:t>
            </w:r>
          </w:p>
        </w:tc>
        <w:tc>
          <w:tcPr>
            <w:tcW w:w="851"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监督局</w:t>
            </w:r>
          </w:p>
        </w:tc>
        <w:tc>
          <w:tcPr>
            <w:tcW w:w="1134" w:type="dxa"/>
            <w:shd w:val="clear" w:color="auto" w:fill="auto"/>
            <w:vAlign w:val="center"/>
            <w:hideMark/>
          </w:tcPr>
          <w:p w:rsidR="000556C8" w:rsidRPr="00AD2651" w:rsidRDefault="000556C8" w:rsidP="004B4212">
            <w:pPr>
              <w:widowControl/>
              <w:jc w:val="center"/>
              <w:rPr>
                <w:rFonts w:ascii="宋体" w:hAnsi="宋体" w:cs="宋体"/>
                <w:color w:val="000000"/>
                <w:kern w:val="0"/>
                <w:sz w:val="20"/>
                <w:szCs w:val="20"/>
              </w:rPr>
            </w:pPr>
            <w:r w:rsidRPr="00AD2651">
              <w:rPr>
                <w:rFonts w:ascii="宋体" w:hAnsi="宋体" w:cs="宋体" w:hint="eastAsia"/>
                <w:color w:val="000000"/>
                <w:kern w:val="0"/>
                <w:sz w:val="20"/>
                <w:szCs w:val="20"/>
              </w:rPr>
              <w:t>6946831</w:t>
            </w:r>
          </w:p>
        </w:tc>
      </w:tr>
      <w:tr w:rsidR="000556C8" w:rsidRPr="00D73B73" w:rsidTr="004B4212">
        <w:trPr>
          <w:trHeight w:val="1041"/>
          <w:jc w:val="center"/>
        </w:trPr>
        <w:tc>
          <w:tcPr>
            <w:tcW w:w="704" w:type="dxa"/>
            <w:shd w:val="clear" w:color="auto" w:fill="auto"/>
            <w:vAlign w:val="center"/>
            <w:hideMark/>
          </w:tcPr>
          <w:p w:rsidR="000556C8" w:rsidRPr="00AD2651" w:rsidRDefault="000556C8" w:rsidP="004B4212">
            <w:pPr>
              <w:widowControl/>
              <w:jc w:val="center"/>
              <w:rPr>
                <w:rFonts w:ascii="宋体" w:hAnsi="宋体" w:cs="宋体"/>
                <w:color w:val="000000"/>
                <w:kern w:val="0"/>
                <w:sz w:val="20"/>
                <w:szCs w:val="20"/>
              </w:rPr>
            </w:pPr>
            <w:r w:rsidRPr="00AD2651">
              <w:rPr>
                <w:rFonts w:ascii="宋体" w:hAnsi="宋体" w:cs="宋体" w:hint="eastAsia"/>
                <w:color w:val="000000"/>
                <w:kern w:val="0"/>
                <w:sz w:val="20"/>
                <w:szCs w:val="20"/>
              </w:rPr>
              <w:t>10</w:t>
            </w:r>
          </w:p>
        </w:tc>
        <w:tc>
          <w:tcPr>
            <w:tcW w:w="1672"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生产用于传染病防治的消毒产品的单位审批</w:t>
            </w:r>
          </w:p>
        </w:tc>
        <w:tc>
          <w:tcPr>
            <w:tcW w:w="851"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消毒产品生产企业卫生许可证</w:t>
            </w:r>
          </w:p>
        </w:tc>
        <w:tc>
          <w:tcPr>
            <w:tcW w:w="1021"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《中华人民共和国传染病防治法》</w:t>
            </w:r>
          </w:p>
        </w:tc>
        <w:tc>
          <w:tcPr>
            <w:tcW w:w="1105"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省级卫生健康部门</w:t>
            </w:r>
          </w:p>
        </w:tc>
        <w:tc>
          <w:tcPr>
            <w:tcW w:w="709"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优化审批服务</w:t>
            </w:r>
          </w:p>
        </w:tc>
        <w:tc>
          <w:tcPr>
            <w:tcW w:w="2410"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1.推动实现申请、审批全程网上办理并在网上公开办理进度。</w:t>
            </w:r>
            <w:r w:rsidRPr="00AD2651">
              <w:rPr>
                <w:rFonts w:ascii="宋体" w:hAnsi="宋体" w:cs="宋体" w:hint="eastAsia"/>
                <w:color w:val="000000"/>
                <w:kern w:val="0"/>
                <w:sz w:val="20"/>
                <w:szCs w:val="20"/>
              </w:rPr>
              <w:br/>
              <w:t>2.将审批时限由20个工作日压减至14个工作日。</w:t>
            </w:r>
            <w:r w:rsidRPr="00AD2651">
              <w:rPr>
                <w:rFonts w:ascii="宋体" w:hAnsi="宋体" w:cs="宋体" w:hint="eastAsia"/>
                <w:color w:val="000000"/>
                <w:kern w:val="0"/>
                <w:sz w:val="20"/>
                <w:szCs w:val="20"/>
              </w:rPr>
              <w:br/>
            </w:r>
            <w:r w:rsidRPr="00AD2651">
              <w:rPr>
                <w:rFonts w:ascii="宋体" w:hAnsi="宋体" w:cs="宋体" w:hint="eastAsia"/>
                <w:color w:val="000000"/>
                <w:kern w:val="0"/>
                <w:sz w:val="20"/>
                <w:szCs w:val="20"/>
              </w:rPr>
              <w:lastRenderedPageBreak/>
              <w:t>3.不再要求申请人提供营业执照复印件。</w:t>
            </w:r>
          </w:p>
        </w:tc>
        <w:tc>
          <w:tcPr>
            <w:tcW w:w="3260"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lastRenderedPageBreak/>
              <w:t>1.开展“双随机、</w:t>
            </w:r>
            <w:proofErr w:type="gramStart"/>
            <w:r w:rsidRPr="00AD2651">
              <w:rPr>
                <w:rFonts w:ascii="宋体" w:hAnsi="宋体" w:cs="宋体" w:hint="eastAsia"/>
                <w:color w:val="000000"/>
                <w:kern w:val="0"/>
                <w:sz w:val="20"/>
                <w:szCs w:val="20"/>
              </w:rPr>
              <w:t>一</w:t>
            </w:r>
            <w:proofErr w:type="gramEnd"/>
            <w:r w:rsidRPr="00AD2651">
              <w:rPr>
                <w:rFonts w:ascii="宋体" w:hAnsi="宋体" w:cs="宋体" w:hint="eastAsia"/>
                <w:color w:val="000000"/>
                <w:kern w:val="0"/>
                <w:sz w:val="20"/>
                <w:szCs w:val="20"/>
              </w:rPr>
              <w:t>公开”监管，发现违法违规问题行为要依法查处。</w:t>
            </w:r>
            <w:r w:rsidRPr="00AD2651">
              <w:rPr>
                <w:rFonts w:ascii="宋体" w:hAnsi="宋体" w:cs="宋体" w:hint="eastAsia"/>
                <w:color w:val="000000"/>
                <w:kern w:val="0"/>
                <w:sz w:val="20"/>
                <w:szCs w:val="20"/>
              </w:rPr>
              <w:br/>
              <w:t>2.对违法宣传疗效、非法添加违禁物质等问题开展专项整治。</w:t>
            </w:r>
            <w:r w:rsidRPr="00AD2651">
              <w:rPr>
                <w:rFonts w:ascii="宋体" w:hAnsi="宋体" w:cs="宋体" w:hint="eastAsia"/>
                <w:color w:val="000000"/>
                <w:kern w:val="0"/>
                <w:sz w:val="20"/>
                <w:szCs w:val="20"/>
              </w:rPr>
              <w:br/>
            </w:r>
            <w:r w:rsidRPr="00AD2651">
              <w:rPr>
                <w:rFonts w:ascii="宋体" w:hAnsi="宋体" w:cs="宋体" w:hint="eastAsia"/>
                <w:color w:val="000000"/>
                <w:kern w:val="0"/>
                <w:sz w:val="20"/>
                <w:szCs w:val="20"/>
              </w:rPr>
              <w:lastRenderedPageBreak/>
              <w:t>3.开展消毒产品生产企业分类监管、综合评价试点工作。</w:t>
            </w:r>
          </w:p>
        </w:tc>
        <w:tc>
          <w:tcPr>
            <w:tcW w:w="850" w:type="dxa"/>
            <w:shd w:val="clear" w:color="auto" w:fill="auto"/>
            <w:vAlign w:val="center"/>
            <w:hideMark/>
          </w:tcPr>
          <w:p w:rsidR="000556C8" w:rsidRPr="00AD2651" w:rsidRDefault="000556C8" w:rsidP="004B4212">
            <w:pPr>
              <w:widowControl/>
              <w:jc w:val="center"/>
              <w:rPr>
                <w:rFonts w:ascii="宋体" w:hAnsi="宋体" w:cs="宋体"/>
                <w:color w:val="000000"/>
                <w:kern w:val="0"/>
                <w:sz w:val="20"/>
                <w:szCs w:val="20"/>
              </w:rPr>
            </w:pPr>
            <w:r w:rsidRPr="00D73B73">
              <w:rPr>
                <w:rFonts w:ascii="宋体" w:hAnsi="宋体" w:cs="宋体" w:hint="eastAsia"/>
                <w:color w:val="000000"/>
                <w:kern w:val="0"/>
                <w:sz w:val="20"/>
                <w:szCs w:val="20"/>
              </w:rPr>
              <w:lastRenderedPageBreak/>
              <w:t>盟市</w:t>
            </w:r>
          </w:p>
        </w:tc>
        <w:tc>
          <w:tcPr>
            <w:tcW w:w="851"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监督局</w:t>
            </w:r>
          </w:p>
        </w:tc>
        <w:tc>
          <w:tcPr>
            <w:tcW w:w="1134" w:type="dxa"/>
            <w:shd w:val="clear" w:color="auto" w:fill="auto"/>
            <w:vAlign w:val="center"/>
            <w:hideMark/>
          </w:tcPr>
          <w:p w:rsidR="000556C8" w:rsidRPr="00AD2651" w:rsidRDefault="000556C8" w:rsidP="004B4212">
            <w:pPr>
              <w:widowControl/>
              <w:jc w:val="center"/>
              <w:rPr>
                <w:rFonts w:ascii="宋体" w:hAnsi="宋体" w:cs="宋体"/>
                <w:color w:val="000000"/>
                <w:kern w:val="0"/>
                <w:sz w:val="20"/>
                <w:szCs w:val="20"/>
              </w:rPr>
            </w:pPr>
            <w:r w:rsidRPr="00AD2651">
              <w:rPr>
                <w:rFonts w:ascii="宋体" w:hAnsi="宋体" w:cs="宋体" w:hint="eastAsia"/>
                <w:color w:val="000000"/>
                <w:kern w:val="0"/>
                <w:sz w:val="20"/>
                <w:szCs w:val="20"/>
              </w:rPr>
              <w:t>6946831</w:t>
            </w:r>
          </w:p>
        </w:tc>
      </w:tr>
      <w:tr w:rsidR="000556C8" w:rsidRPr="00D73B73" w:rsidTr="004B4212">
        <w:trPr>
          <w:trHeight w:val="2415"/>
          <w:jc w:val="center"/>
        </w:trPr>
        <w:tc>
          <w:tcPr>
            <w:tcW w:w="704" w:type="dxa"/>
            <w:shd w:val="clear" w:color="auto" w:fill="auto"/>
            <w:vAlign w:val="center"/>
            <w:hideMark/>
          </w:tcPr>
          <w:p w:rsidR="000556C8" w:rsidRPr="00AD2651" w:rsidRDefault="000556C8" w:rsidP="004B4212">
            <w:pPr>
              <w:widowControl/>
              <w:jc w:val="center"/>
              <w:rPr>
                <w:rFonts w:ascii="宋体" w:hAnsi="宋体" w:cs="宋体"/>
                <w:color w:val="000000"/>
                <w:kern w:val="0"/>
                <w:sz w:val="20"/>
                <w:szCs w:val="20"/>
              </w:rPr>
            </w:pPr>
            <w:r w:rsidRPr="00AD2651">
              <w:rPr>
                <w:rFonts w:ascii="宋体" w:hAnsi="宋体" w:cs="宋体" w:hint="eastAsia"/>
                <w:color w:val="000000"/>
                <w:kern w:val="0"/>
                <w:sz w:val="20"/>
                <w:szCs w:val="20"/>
              </w:rPr>
              <w:lastRenderedPageBreak/>
              <w:t>11</w:t>
            </w:r>
          </w:p>
        </w:tc>
        <w:tc>
          <w:tcPr>
            <w:tcW w:w="1672"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个人剂量监测、放射防护器材和含放射性产品检测、医疗机构放射性危害评价等技术服务机构认定</w:t>
            </w:r>
          </w:p>
        </w:tc>
        <w:tc>
          <w:tcPr>
            <w:tcW w:w="851"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放射卫生技术服务机构资质证书</w:t>
            </w:r>
          </w:p>
        </w:tc>
        <w:tc>
          <w:tcPr>
            <w:tcW w:w="1021"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《中华人民共和国职业病防治法》</w:t>
            </w:r>
          </w:p>
        </w:tc>
        <w:tc>
          <w:tcPr>
            <w:tcW w:w="1105"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省级卫生健康部门</w:t>
            </w:r>
          </w:p>
        </w:tc>
        <w:tc>
          <w:tcPr>
            <w:tcW w:w="709"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优化审批服务</w:t>
            </w:r>
          </w:p>
        </w:tc>
        <w:tc>
          <w:tcPr>
            <w:tcW w:w="2410"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不再要求申请人提供单位简介、质量管理手册和程序文件目录等材料。</w:t>
            </w:r>
          </w:p>
        </w:tc>
        <w:tc>
          <w:tcPr>
            <w:tcW w:w="3260"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1.开展“双随机、</w:t>
            </w:r>
            <w:proofErr w:type="gramStart"/>
            <w:r w:rsidRPr="00AD2651">
              <w:rPr>
                <w:rFonts w:ascii="宋体" w:hAnsi="宋体" w:cs="宋体" w:hint="eastAsia"/>
                <w:color w:val="000000"/>
                <w:kern w:val="0"/>
                <w:sz w:val="20"/>
                <w:szCs w:val="20"/>
              </w:rPr>
              <w:t>一</w:t>
            </w:r>
            <w:proofErr w:type="gramEnd"/>
            <w:r w:rsidRPr="00AD2651">
              <w:rPr>
                <w:rFonts w:ascii="宋体" w:hAnsi="宋体" w:cs="宋体" w:hint="eastAsia"/>
                <w:color w:val="000000"/>
                <w:kern w:val="0"/>
                <w:sz w:val="20"/>
                <w:szCs w:val="20"/>
              </w:rPr>
              <w:t>公开”监管，发现违法违规行为的要依法查处并公开结果。</w:t>
            </w:r>
            <w:r w:rsidRPr="00AD2651">
              <w:rPr>
                <w:rFonts w:ascii="宋体" w:hAnsi="宋体" w:cs="宋体" w:hint="eastAsia"/>
                <w:color w:val="000000"/>
                <w:kern w:val="0"/>
                <w:sz w:val="20"/>
                <w:szCs w:val="20"/>
              </w:rPr>
              <w:br w:type="page"/>
              <w:t>2.依法及时处理投诉举报。</w:t>
            </w:r>
          </w:p>
        </w:tc>
        <w:tc>
          <w:tcPr>
            <w:tcW w:w="850" w:type="dxa"/>
            <w:shd w:val="clear" w:color="auto" w:fill="auto"/>
            <w:vAlign w:val="center"/>
            <w:hideMark/>
          </w:tcPr>
          <w:p w:rsidR="000556C8" w:rsidRPr="00AD2651" w:rsidRDefault="000556C8" w:rsidP="004B4212">
            <w:pPr>
              <w:widowControl/>
              <w:jc w:val="center"/>
              <w:rPr>
                <w:rFonts w:ascii="宋体" w:hAnsi="宋体" w:cs="宋体"/>
                <w:color w:val="000000"/>
                <w:kern w:val="0"/>
                <w:sz w:val="20"/>
                <w:szCs w:val="20"/>
              </w:rPr>
            </w:pPr>
            <w:r w:rsidRPr="00AD2651">
              <w:rPr>
                <w:rFonts w:ascii="宋体" w:hAnsi="宋体" w:cs="宋体" w:hint="eastAsia"/>
                <w:color w:val="000000"/>
                <w:kern w:val="0"/>
                <w:sz w:val="20"/>
                <w:szCs w:val="20"/>
              </w:rPr>
              <w:t>自治区级</w:t>
            </w:r>
          </w:p>
        </w:tc>
        <w:tc>
          <w:tcPr>
            <w:tcW w:w="851"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职业健康处</w:t>
            </w:r>
          </w:p>
        </w:tc>
        <w:tc>
          <w:tcPr>
            <w:tcW w:w="1134" w:type="dxa"/>
            <w:shd w:val="clear" w:color="auto" w:fill="auto"/>
            <w:vAlign w:val="center"/>
            <w:hideMark/>
          </w:tcPr>
          <w:p w:rsidR="000556C8" w:rsidRPr="00AD2651" w:rsidRDefault="000556C8" w:rsidP="004B4212">
            <w:pPr>
              <w:widowControl/>
              <w:jc w:val="center"/>
              <w:rPr>
                <w:rFonts w:ascii="宋体" w:hAnsi="宋体" w:cs="宋体"/>
                <w:color w:val="000000"/>
                <w:kern w:val="0"/>
                <w:sz w:val="20"/>
                <w:szCs w:val="20"/>
              </w:rPr>
            </w:pPr>
            <w:r w:rsidRPr="00AD2651">
              <w:rPr>
                <w:rFonts w:ascii="宋体" w:hAnsi="宋体" w:cs="宋体" w:hint="eastAsia"/>
                <w:color w:val="000000"/>
                <w:kern w:val="0"/>
                <w:sz w:val="20"/>
                <w:szCs w:val="20"/>
              </w:rPr>
              <w:t>6946826</w:t>
            </w:r>
          </w:p>
        </w:tc>
      </w:tr>
      <w:tr w:rsidR="000556C8" w:rsidRPr="00D73B73" w:rsidTr="004B4212">
        <w:trPr>
          <w:trHeight w:val="2775"/>
          <w:jc w:val="center"/>
        </w:trPr>
        <w:tc>
          <w:tcPr>
            <w:tcW w:w="704" w:type="dxa"/>
            <w:shd w:val="clear" w:color="auto" w:fill="auto"/>
            <w:vAlign w:val="center"/>
            <w:hideMark/>
          </w:tcPr>
          <w:p w:rsidR="000556C8" w:rsidRPr="00AD2651" w:rsidRDefault="000556C8" w:rsidP="004B4212">
            <w:pPr>
              <w:widowControl/>
              <w:jc w:val="center"/>
              <w:rPr>
                <w:rFonts w:ascii="宋体" w:hAnsi="宋体" w:cs="宋体"/>
                <w:color w:val="000000"/>
                <w:kern w:val="0"/>
                <w:sz w:val="20"/>
                <w:szCs w:val="20"/>
              </w:rPr>
            </w:pPr>
            <w:r w:rsidRPr="00AD2651">
              <w:rPr>
                <w:rFonts w:ascii="宋体" w:hAnsi="宋体" w:cs="宋体" w:hint="eastAsia"/>
                <w:color w:val="000000"/>
                <w:kern w:val="0"/>
                <w:sz w:val="20"/>
                <w:szCs w:val="20"/>
              </w:rPr>
              <w:t>12</w:t>
            </w:r>
          </w:p>
        </w:tc>
        <w:tc>
          <w:tcPr>
            <w:tcW w:w="1672"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放射源诊疗技术和医用辐射机构许可</w:t>
            </w:r>
          </w:p>
        </w:tc>
        <w:tc>
          <w:tcPr>
            <w:tcW w:w="851"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放射诊疗许可证</w:t>
            </w:r>
          </w:p>
        </w:tc>
        <w:tc>
          <w:tcPr>
            <w:tcW w:w="1021"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《中华人民共和国职业病防治法》《放射性同位素与射线装置安全和防护条例》</w:t>
            </w:r>
          </w:p>
        </w:tc>
        <w:tc>
          <w:tcPr>
            <w:tcW w:w="1105"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县级以上地方卫生健康部门</w:t>
            </w:r>
          </w:p>
        </w:tc>
        <w:tc>
          <w:tcPr>
            <w:tcW w:w="709"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优化审批服务</w:t>
            </w:r>
          </w:p>
        </w:tc>
        <w:tc>
          <w:tcPr>
            <w:tcW w:w="2410"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将审批时限由20个工作日压减至10个工作日</w:t>
            </w:r>
          </w:p>
        </w:tc>
        <w:tc>
          <w:tcPr>
            <w:tcW w:w="3260"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1.开展“双随机、</w:t>
            </w:r>
            <w:proofErr w:type="gramStart"/>
            <w:r w:rsidRPr="00AD2651">
              <w:rPr>
                <w:rFonts w:ascii="宋体" w:hAnsi="宋体" w:cs="宋体" w:hint="eastAsia"/>
                <w:color w:val="000000"/>
                <w:kern w:val="0"/>
                <w:sz w:val="20"/>
                <w:szCs w:val="20"/>
              </w:rPr>
              <w:t>一</w:t>
            </w:r>
            <w:proofErr w:type="gramEnd"/>
            <w:r w:rsidRPr="00AD2651">
              <w:rPr>
                <w:rFonts w:ascii="宋体" w:hAnsi="宋体" w:cs="宋体" w:hint="eastAsia"/>
                <w:color w:val="000000"/>
                <w:kern w:val="0"/>
                <w:sz w:val="20"/>
                <w:szCs w:val="20"/>
              </w:rPr>
              <w:t>公开”监管，发现违法违规行为的要依法查处并公开结果。</w:t>
            </w:r>
            <w:r w:rsidRPr="00AD2651">
              <w:rPr>
                <w:rFonts w:ascii="宋体" w:hAnsi="宋体" w:cs="宋体" w:hint="eastAsia"/>
                <w:color w:val="000000"/>
                <w:kern w:val="0"/>
                <w:sz w:val="20"/>
                <w:szCs w:val="20"/>
              </w:rPr>
              <w:br/>
              <w:t>2.依法及时处理投诉举报。</w:t>
            </w:r>
          </w:p>
        </w:tc>
        <w:tc>
          <w:tcPr>
            <w:tcW w:w="850" w:type="dxa"/>
            <w:shd w:val="clear" w:color="auto" w:fill="auto"/>
            <w:vAlign w:val="center"/>
            <w:hideMark/>
          </w:tcPr>
          <w:p w:rsidR="000556C8" w:rsidRPr="00AD2651" w:rsidRDefault="000556C8" w:rsidP="004B4212">
            <w:pPr>
              <w:widowControl/>
              <w:jc w:val="center"/>
              <w:rPr>
                <w:rFonts w:ascii="宋体" w:hAnsi="宋体" w:cs="宋体"/>
                <w:color w:val="000000"/>
                <w:kern w:val="0"/>
                <w:sz w:val="20"/>
                <w:szCs w:val="20"/>
              </w:rPr>
            </w:pPr>
            <w:r w:rsidRPr="00AD2651">
              <w:rPr>
                <w:rFonts w:ascii="宋体" w:hAnsi="宋体" w:cs="宋体" w:hint="eastAsia"/>
                <w:color w:val="000000"/>
                <w:kern w:val="0"/>
                <w:sz w:val="20"/>
                <w:szCs w:val="20"/>
              </w:rPr>
              <w:t>自治区</w:t>
            </w:r>
            <w:r w:rsidRPr="00AD2651">
              <w:rPr>
                <w:rFonts w:ascii="宋体" w:hAnsi="宋体" w:cs="宋体" w:hint="eastAsia"/>
                <w:color w:val="000000"/>
                <w:kern w:val="0"/>
                <w:sz w:val="20"/>
                <w:szCs w:val="20"/>
              </w:rPr>
              <w:br/>
              <w:t>盟市</w:t>
            </w:r>
            <w:r w:rsidRPr="00AD2651">
              <w:rPr>
                <w:rFonts w:ascii="宋体" w:hAnsi="宋体" w:cs="宋体" w:hint="eastAsia"/>
                <w:color w:val="000000"/>
                <w:kern w:val="0"/>
                <w:sz w:val="20"/>
                <w:szCs w:val="20"/>
              </w:rPr>
              <w:br/>
              <w:t>旗县</w:t>
            </w:r>
          </w:p>
        </w:tc>
        <w:tc>
          <w:tcPr>
            <w:tcW w:w="851"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职业健康处</w:t>
            </w:r>
          </w:p>
        </w:tc>
        <w:tc>
          <w:tcPr>
            <w:tcW w:w="1134" w:type="dxa"/>
            <w:shd w:val="clear" w:color="auto" w:fill="auto"/>
            <w:vAlign w:val="center"/>
            <w:hideMark/>
          </w:tcPr>
          <w:p w:rsidR="000556C8" w:rsidRPr="00AD2651" w:rsidRDefault="000556C8" w:rsidP="004B4212">
            <w:pPr>
              <w:widowControl/>
              <w:jc w:val="center"/>
              <w:rPr>
                <w:rFonts w:ascii="宋体" w:hAnsi="宋体" w:cs="宋体"/>
                <w:color w:val="000000"/>
                <w:kern w:val="0"/>
                <w:sz w:val="20"/>
                <w:szCs w:val="20"/>
              </w:rPr>
            </w:pPr>
            <w:r w:rsidRPr="00AD2651">
              <w:rPr>
                <w:rFonts w:ascii="宋体" w:hAnsi="宋体" w:cs="宋体" w:hint="eastAsia"/>
                <w:color w:val="000000"/>
                <w:kern w:val="0"/>
                <w:sz w:val="20"/>
                <w:szCs w:val="20"/>
              </w:rPr>
              <w:t>6946826</w:t>
            </w:r>
          </w:p>
        </w:tc>
      </w:tr>
      <w:tr w:rsidR="000556C8" w:rsidRPr="00D73B73" w:rsidTr="004B4212">
        <w:trPr>
          <w:trHeight w:val="1830"/>
          <w:jc w:val="center"/>
        </w:trPr>
        <w:tc>
          <w:tcPr>
            <w:tcW w:w="704" w:type="dxa"/>
            <w:shd w:val="clear" w:color="auto" w:fill="auto"/>
            <w:vAlign w:val="center"/>
            <w:hideMark/>
          </w:tcPr>
          <w:p w:rsidR="000556C8" w:rsidRPr="00AD2651" w:rsidRDefault="000556C8" w:rsidP="004B4212">
            <w:pPr>
              <w:widowControl/>
              <w:jc w:val="center"/>
              <w:rPr>
                <w:rFonts w:ascii="宋体" w:hAnsi="宋体" w:cs="宋体"/>
                <w:color w:val="000000"/>
                <w:kern w:val="0"/>
                <w:sz w:val="20"/>
                <w:szCs w:val="20"/>
              </w:rPr>
            </w:pPr>
            <w:r w:rsidRPr="00AD2651">
              <w:rPr>
                <w:rFonts w:ascii="宋体" w:hAnsi="宋体" w:cs="宋体" w:hint="eastAsia"/>
                <w:color w:val="000000"/>
                <w:kern w:val="0"/>
                <w:sz w:val="20"/>
                <w:szCs w:val="20"/>
              </w:rPr>
              <w:lastRenderedPageBreak/>
              <w:t>13</w:t>
            </w:r>
          </w:p>
        </w:tc>
        <w:tc>
          <w:tcPr>
            <w:tcW w:w="1672"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设置戒毒医疗机构或者医疗机构从事戒毒治疗业务许可</w:t>
            </w:r>
          </w:p>
        </w:tc>
        <w:tc>
          <w:tcPr>
            <w:tcW w:w="851"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医疗机构执业许可证（副本备注“戒毒医疗服务”）</w:t>
            </w:r>
          </w:p>
        </w:tc>
        <w:tc>
          <w:tcPr>
            <w:tcW w:w="1021"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《中华人民共和国禁毒法》</w:t>
            </w:r>
          </w:p>
        </w:tc>
        <w:tc>
          <w:tcPr>
            <w:tcW w:w="1105"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省级卫生健康部门</w:t>
            </w:r>
          </w:p>
        </w:tc>
        <w:tc>
          <w:tcPr>
            <w:tcW w:w="709"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优化审批服务</w:t>
            </w:r>
          </w:p>
        </w:tc>
        <w:tc>
          <w:tcPr>
            <w:tcW w:w="2410"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将审批时限由20个工作日压减至15个工作日</w:t>
            </w:r>
          </w:p>
        </w:tc>
        <w:tc>
          <w:tcPr>
            <w:tcW w:w="3260"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1.对医疗机构开展定期校验，对医疗机构的戒毒治疗活动加强监督，发现问题要及时依法处理。</w:t>
            </w:r>
            <w:r w:rsidRPr="00AD2651">
              <w:rPr>
                <w:rFonts w:ascii="宋体" w:hAnsi="宋体" w:cs="宋体" w:hint="eastAsia"/>
                <w:color w:val="000000"/>
                <w:kern w:val="0"/>
                <w:sz w:val="20"/>
                <w:szCs w:val="20"/>
              </w:rPr>
              <w:br/>
              <w:t>2.加强对戒毒诊疗新技术、新项目的临床管理。</w:t>
            </w:r>
          </w:p>
        </w:tc>
        <w:tc>
          <w:tcPr>
            <w:tcW w:w="850" w:type="dxa"/>
            <w:shd w:val="clear" w:color="auto" w:fill="auto"/>
            <w:vAlign w:val="center"/>
            <w:hideMark/>
          </w:tcPr>
          <w:p w:rsidR="000556C8" w:rsidRPr="00AD2651" w:rsidRDefault="000556C8" w:rsidP="004B4212">
            <w:pPr>
              <w:widowControl/>
              <w:jc w:val="center"/>
              <w:rPr>
                <w:rFonts w:ascii="宋体" w:hAnsi="宋体" w:cs="宋体"/>
                <w:color w:val="000000"/>
                <w:kern w:val="0"/>
                <w:sz w:val="20"/>
                <w:szCs w:val="20"/>
              </w:rPr>
            </w:pPr>
            <w:r w:rsidRPr="00AD2651">
              <w:rPr>
                <w:rFonts w:ascii="宋体" w:hAnsi="宋体" w:cs="宋体" w:hint="eastAsia"/>
                <w:color w:val="000000"/>
                <w:kern w:val="0"/>
                <w:sz w:val="20"/>
                <w:szCs w:val="20"/>
              </w:rPr>
              <w:t>自治区级</w:t>
            </w:r>
          </w:p>
        </w:tc>
        <w:tc>
          <w:tcPr>
            <w:tcW w:w="851"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proofErr w:type="gramStart"/>
            <w:r w:rsidRPr="00AD2651">
              <w:rPr>
                <w:rFonts w:ascii="宋体" w:hAnsi="宋体" w:cs="宋体" w:hint="eastAsia"/>
                <w:color w:val="000000"/>
                <w:kern w:val="0"/>
                <w:sz w:val="20"/>
                <w:szCs w:val="20"/>
              </w:rPr>
              <w:t>医</w:t>
            </w:r>
            <w:proofErr w:type="gramEnd"/>
            <w:r w:rsidRPr="00AD2651">
              <w:rPr>
                <w:rFonts w:ascii="宋体" w:hAnsi="宋体" w:cs="宋体" w:hint="eastAsia"/>
                <w:color w:val="000000"/>
                <w:kern w:val="0"/>
                <w:sz w:val="20"/>
                <w:szCs w:val="20"/>
              </w:rPr>
              <w:t>政</w:t>
            </w:r>
            <w:proofErr w:type="gramStart"/>
            <w:r w:rsidRPr="00AD2651">
              <w:rPr>
                <w:rFonts w:ascii="宋体" w:hAnsi="宋体" w:cs="宋体" w:hint="eastAsia"/>
                <w:color w:val="000000"/>
                <w:kern w:val="0"/>
                <w:sz w:val="20"/>
                <w:szCs w:val="20"/>
              </w:rPr>
              <w:t>医</w:t>
            </w:r>
            <w:proofErr w:type="gramEnd"/>
            <w:r w:rsidRPr="00AD2651">
              <w:rPr>
                <w:rFonts w:ascii="宋体" w:hAnsi="宋体" w:cs="宋体" w:hint="eastAsia"/>
                <w:color w:val="000000"/>
                <w:kern w:val="0"/>
                <w:sz w:val="20"/>
                <w:szCs w:val="20"/>
              </w:rPr>
              <w:t>管局</w:t>
            </w:r>
          </w:p>
        </w:tc>
        <w:tc>
          <w:tcPr>
            <w:tcW w:w="1134" w:type="dxa"/>
            <w:shd w:val="clear" w:color="auto" w:fill="auto"/>
            <w:vAlign w:val="center"/>
            <w:hideMark/>
          </w:tcPr>
          <w:p w:rsidR="000556C8" w:rsidRPr="00AD2651" w:rsidRDefault="000556C8" w:rsidP="004B4212">
            <w:pPr>
              <w:widowControl/>
              <w:jc w:val="center"/>
              <w:rPr>
                <w:rFonts w:ascii="宋体" w:hAnsi="宋体" w:cs="宋体"/>
                <w:color w:val="000000"/>
                <w:kern w:val="0"/>
                <w:sz w:val="20"/>
                <w:szCs w:val="20"/>
              </w:rPr>
            </w:pPr>
            <w:r w:rsidRPr="00AD2651">
              <w:rPr>
                <w:rFonts w:ascii="宋体" w:hAnsi="宋体" w:cs="宋体" w:hint="eastAsia"/>
                <w:color w:val="000000"/>
                <w:kern w:val="0"/>
                <w:sz w:val="20"/>
                <w:szCs w:val="20"/>
              </w:rPr>
              <w:t>6946623</w:t>
            </w:r>
          </w:p>
        </w:tc>
      </w:tr>
      <w:tr w:rsidR="000556C8" w:rsidRPr="00D73B73" w:rsidTr="004B4212">
        <w:trPr>
          <w:trHeight w:val="3060"/>
          <w:jc w:val="center"/>
        </w:trPr>
        <w:tc>
          <w:tcPr>
            <w:tcW w:w="704" w:type="dxa"/>
            <w:shd w:val="clear" w:color="auto" w:fill="auto"/>
            <w:vAlign w:val="center"/>
            <w:hideMark/>
          </w:tcPr>
          <w:p w:rsidR="000556C8" w:rsidRPr="00AD2651" w:rsidRDefault="000556C8" w:rsidP="004B4212">
            <w:pPr>
              <w:widowControl/>
              <w:jc w:val="center"/>
              <w:rPr>
                <w:rFonts w:ascii="宋体" w:hAnsi="宋体" w:cs="宋体"/>
                <w:color w:val="000000"/>
                <w:kern w:val="0"/>
                <w:sz w:val="20"/>
                <w:szCs w:val="20"/>
              </w:rPr>
            </w:pPr>
            <w:r w:rsidRPr="00AD2651">
              <w:rPr>
                <w:rFonts w:ascii="宋体" w:hAnsi="宋体" w:cs="宋体" w:hint="eastAsia"/>
                <w:color w:val="000000"/>
                <w:kern w:val="0"/>
                <w:sz w:val="20"/>
                <w:szCs w:val="20"/>
              </w:rPr>
              <w:t>14</w:t>
            </w:r>
          </w:p>
        </w:tc>
        <w:tc>
          <w:tcPr>
            <w:tcW w:w="1672"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医疗机构开展人类辅助生殖技术许可</w:t>
            </w:r>
          </w:p>
        </w:tc>
        <w:tc>
          <w:tcPr>
            <w:tcW w:w="851"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医疗机构开展人类辅助生殖技术许可证</w:t>
            </w:r>
          </w:p>
        </w:tc>
        <w:tc>
          <w:tcPr>
            <w:tcW w:w="1021"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《国务院对确需保留的行政审批项目设定行政许可的</w:t>
            </w:r>
            <w:r w:rsidR="00057D9A">
              <w:rPr>
                <w:rFonts w:ascii="宋体" w:hAnsi="宋体" w:cs="宋体" w:hint="eastAsia"/>
                <w:color w:val="000000"/>
                <w:kern w:val="0"/>
                <w:sz w:val="20"/>
                <w:szCs w:val="20"/>
              </w:rPr>
              <w:t>决</w:t>
            </w:r>
            <w:r w:rsidRPr="00AD2651">
              <w:rPr>
                <w:rFonts w:ascii="宋体" w:hAnsi="宋体" w:cs="宋体" w:hint="eastAsia"/>
                <w:color w:val="000000"/>
                <w:kern w:val="0"/>
                <w:sz w:val="20"/>
                <w:szCs w:val="20"/>
              </w:rPr>
              <w:t>定》《计划生育技术服务管理条例》</w:t>
            </w:r>
          </w:p>
        </w:tc>
        <w:tc>
          <w:tcPr>
            <w:tcW w:w="1105"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省级卫生健康部门</w:t>
            </w:r>
          </w:p>
        </w:tc>
        <w:tc>
          <w:tcPr>
            <w:tcW w:w="709"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优化审批服务</w:t>
            </w:r>
          </w:p>
        </w:tc>
        <w:tc>
          <w:tcPr>
            <w:tcW w:w="2410"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国家卫生健康</w:t>
            </w:r>
            <w:proofErr w:type="gramStart"/>
            <w:r w:rsidRPr="00AD2651">
              <w:rPr>
                <w:rFonts w:ascii="宋体" w:hAnsi="宋体" w:cs="宋体" w:hint="eastAsia"/>
                <w:color w:val="000000"/>
                <w:kern w:val="0"/>
                <w:sz w:val="20"/>
                <w:szCs w:val="20"/>
              </w:rPr>
              <w:t>委指导</w:t>
            </w:r>
            <w:proofErr w:type="gramEnd"/>
            <w:r w:rsidRPr="00AD2651">
              <w:rPr>
                <w:rFonts w:ascii="宋体" w:hAnsi="宋体" w:cs="宋体" w:hint="eastAsia"/>
                <w:color w:val="000000"/>
                <w:kern w:val="0"/>
                <w:sz w:val="20"/>
                <w:szCs w:val="20"/>
              </w:rPr>
              <w:t>省级卫生健康部门每半年1次向社会公布已取得人类辅助生殖技术许可的医疗机构名单，以及本省（自治区、直辖市）人类辅助生殖技术配置规划落实情况，并在接到新的申请后1个月内向社会公开申请机构信息。</w:t>
            </w:r>
          </w:p>
        </w:tc>
        <w:tc>
          <w:tcPr>
            <w:tcW w:w="3260"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1.完善有关信息系统，及时更新公布人类辅助生殖技术服务机构相关信息。</w:t>
            </w:r>
            <w:r w:rsidRPr="00AD2651">
              <w:rPr>
                <w:rFonts w:ascii="宋体" w:hAnsi="宋体" w:cs="宋体" w:hint="eastAsia"/>
                <w:color w:val="000000"/>
                <w:kern w:val="0"/>
                <w:sz w:val="20"/>
                <w:szCs w:val="20"/>
              </w:rPr>
              <w:br w:type="page"/>
              <w:t>2.建立健全质量控制体系，加强质量安全管理。</w:t>
            </w:r>
            <w:r w:rsidRPr="00AD2651">
              <w:rPr>
                <w:rFonts w:ascii="宋体" w:hAnsi="宋体" w:cs="宋体" w:hint="eastAsia"/>
                <w:color w:val="000000"/>
                <w:kern w:val="0"/>
                <w:sz w:val="20"/>
                <w:szCs w:val="20"/>
              </w:rPr>
              <w:br w:type="page"/>
              <w:t>3.开展“双随机、</w:t>
            </w:r>
            <w:proofErr w:type="gramStart"/>
            <w:r w:rsidRPr="00AD2651">
              <w:rPr>
                <w:rFonts w:ascii="宋体" w:hAnsi="宋体" w:cs="宋体" w:hint="eastAsia"/>
                <w:color w:val="000000"/>
                <w:kern w:val="0"/>
                <w:sz w:val="20"/>
                <w:szCs w:val="20"/>
              </w:rPr>
              <w:t>一</w:t>
            </w:r>
            <w:proofErr w:type="gramEnd"/>
            <w:r w:rsidRPr="00AD2651">
              <w:rPr>
                <w:rFonts w:ascii="宋体" w:hAnsi="宋体" w:cs="宋体" w:hint="eastAsia"/>
                <w:color w:val="000000"/>
                <w:kern w:val="0"/>
                <w:sz w:val="20"/>
                <w:szCs w:val="20"/>
              </w:rPr>
              <w:t>公开”监管，发现违法违规行为要依法查处并公开结果。</w:t>
            </w:r>
            <w:r w:rsidRPr="00AD2651">
              <w:rPr>
                <w:rFonts w:ascii="宋体" w:hAnsi="宋体" w:cs="宋体" w:hint="eastAsia"/>
                <w:color w:val="000000"/>
                <w:kern w:val="0"/>
                <w:sz w:val="20"/>
                <w:szCs w:val="20"/>
              </w:rPr>
              <w:br w:type="page"/>
              <w:t>4.加强行业自律和社会监督。</w:t>
            </w:r>
            <w:r w:rsidRPr="00AD2651">
              <w:rPr>
                <w:rFonts w:ascii="宋体" w:hAnsi="宋体" w:cs="宋体" w:hint="eastAsia"/>
                <w:color w:val="000000"/>
                <w:kern w:val="0"/>
                <w:sz w:val="20"/>
                <w:szCs w:val="20"/>
              </w:rPr>
              <w:br w:type="page"/>
              <w:t>5.依法及时处理投诉举报。</w:t>
            </w:r>
          </w:p>
        </w:tc>
        <w:tc>
          <w:tcPr>
            <w:tcW w:w="850" w:type="dxa"/>
            <w:shd w:val="clear" w:color="auto" w:fill="auto"/>
            <w:vAlign w:val="center"/>
            <w:hideMark/>
          </w:tcPr>
          <w:p w:rsidR="000556C8" w:rsidRPr="00AD2651" w:rsidRDefault="000556C8" w:rsidP="004B4212">
            <w:pPr>
              <w:widowControl/>
              <w:jc w:val="center"/>
              <w:rPr>
                <w:rFonts w:ascii="宋体" w:hAnsi="宋体" w:cs="宋体"/>
                <w:color w:val="000000"/>
                <w:kern w:val="0"/>
                <w:sz w:val="20"/>
                <w:szCs w:val="20"/>
              </w:rPr>
            </w:pPr>
            <w:r w:rsidRPr="00AD2651">
              <w:rPr>
                <w:rFonts w:ascii="宋体" w:hAnsi="宋体" w:cs="宋体" w:hint="eastAsia"/>
                <w:color w:val="000000"/>
                <w:kern w:val="0"/>
                <w:sz w:val="20"/>
                <w:szCs w:val="20"/>
              </w:rPr>
              <w:t>自治区级</w:t>
            </w:r>
          </w:p>
        </w:tc>
        <w:tc>
          <w:tcPr>
            <w:tcW w:w="851"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妇幼健康处</w:t>
            </w:r>
          </w:p>
        </w:tc>
        <w:tc>
          <w:tcPr>
            <w:tcW w:w="1134" w:type="dxa"/>
            <w:shd w:val="clear" w:color="auto" w:fill="auto"/>
            <w:vAlign w:val="center"/>
            <w:hideMark/>
          </w:tcPr>
          <w:p w:rsidR="000556C8" w:rsidRPr="00AD2651" w:rsidRDefault="000556C8" w:rsidP="004B4212">
            <w:pPr>
              <w:widowControl/>
              <w:jc w:val="center"/>
              <w:rPr>
                <w:rFonts w:ascii="宋体" w:hAnsi="宋体" w:cs="宋体"/>
                <w:color w:val="000000"/>
                <w:kern w:val="0"/>
                <w:sz w:val="20"/>
                <w:szCs w:val="20"/>
              </w:rPr>
            </w:pPr>
            <w:r w:rsidRPr="00AD2651">
              <w:rPr>
                <w:rFonts w:ascii="宋体" w:hAnsi="宋体" w:cs="宋体" w:hint="eastAsia"/>
                <w:color w:val="000000"/>
                <w:kern w:val="0"/>
                <w:sz w:val="20"/>
                <w:szCs w:val="20"/>
              </w:rPr>
              <w:t>6927989</w:t>
            </w:r>
          </w:p>
        </w:tc>
      </w:tr>
      <w:tr w:rsidR="000556C8" w:rsidRPr="00D73B73" w:rsidTr="004B4212">
        <w:trPr>
          <w:trHeight w:val="2955"/>
          <w:jc w:val="center"/>
        </w:trPr>
        <w:tc>
          <w:tcPr>
            <w:tcW w:w="704" w:type="dxa"/>
            <w:shd w:val="clear" w:color="auto" w:fill="auto"/>
            <w:vAlign w:val="center"/>
            <w:hideMark/>
          </w:tcPr>
          <w:p w:rsidR="000556C8" w:rsidRPr="00AD2651" w:rsidRDefault="000556C8" w:rsidP="004B4212">
            <w:pPr>
              <w:widowControl/>
              <w:jc w:val="center"/>
              <w:rPr>
                <w:rFonts w:ascii="宋体" w:hAnsi="宋体" w:cs="宋体"/>
                <w:color w:val="000000"/>
                <w:kern w:val="0"/>
                <w:sz w:val="20"/>
                <w:szCs w:val="20"/>
              </w:rPr>
            </w:pPr>
            <w:r w:rsidRPr="00AD2651">
              <w:rPr>
                <w:rFonts w:ascii="宋体" w:hAnsi="宋体" w:cs="宋体" w:hint="eastAsia"/>
                <w:color w:val="000000"/>
                <w:kern w:val="0"/>
                <w:sz w:val="20"/>
                <w:szCs w:val="20"/>
              </w:rPr>
              <w:lastRenderedPageBreak/>
              <w:t>15</w:t>
            </w:r>
          </w:p>
        </w:tc>
        <w:tc>
          <w:tcPr>
            <w:tcW w:w="1672"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母婴保健技术服务许可</w:t>
            </w:r>
          </w:p>
        </w:tc>
        <w:tc>
          <w:tcPr>
            <w:tcW w:w="851"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母婴保健技术服务执业许可证</w:t>
            </w:r>
          </w:p>
        </w:tc>
        <w:tc>
          <w:tcPr>
            <w:tcW w:w="1021"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《中华人民共和国母婴保健法》《中华人民共和国母婴保健法实施办法》</w:t>
            </w:r>
          </w:p>
        </w:tc>
        <w:tc>
          <w:tcPr>
            <w:tcW w:w="1105"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县级以上地方卫生健康部门</w:t>
            </w:r>
          </w:p>
        </w:tc>
        <w:tc>
          <w:tcPr>
            <w:tcW w:w="709"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优化审批服务</w:t>
            </w:r>
          </w:p>
        </w:tc>
        <w:tc>
          <w:tcPr>
            <w:tcW w:w="2410"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将开展婚前医学检查、产前筛查的母婴保健专项技术服务机构的审批权限下放至县级卫生健康部门。</w:t>
            </w:r>
          </w:p>
        </w:tc>
        <w:tc>
          <w:tcPr>
            <w:tcW w:w="3260"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1.加强母婴保健专项技术质量控制。</w:t>
            </w:r>
            <w:r w:rsidRPr="00AD2651">
              <w:rPr>
                <w:rFonts w:ascii="宋体" w:hAnsi="宋体" w:cs="宋体" w:hint="eastAsia"/>
                <w:color w:val="000000"/>
                <w:kern w:val="0"/>
                <w:sz w:val="20"/>
                <w:szCs w:val="20"/>
              </w:rPr>
              <w:br/>
              <w:t>2.开展“双随机、</w:t>
            </w:r>
            <w:proofErr w:type="gramStart"/>
            <w:r w:rsidRPr="00AD2651">
              <w:rPr>
                <w:rFonts w:ascii="宋体" w:hAnsi="宋体" w:cs="宋体" w:hint="eastAsia"/>
                <w:color w:val="000000"/>
                <w:kern w:val="0"/>
                <w:sz w:val="20"/>
                <w:szCs w:val="20"/>
              </w:rPr>
              <w:t>一</w:t>
            </w:r>
            <w:proofErr w:type="gramEnd"/>
            <w:r w:rsidRPr="00AD2651">
              <w:rPr>
                <w:rFonts w:ascii="宋体" w:hAnsi="宋体" w:cs="宋体" w:hint="eastAsia"/>
                <w:color w:val="000000"/>
                <w:kern w:val="0"/>
                <w:sz w:val="20"/>
                <w:szCs w:val="20"/>
              </w:rPr>
              <w:t>公开”监管，发现违法违规行为要依法查处并公开结果。</w:t>
            </w:r>
            <w:r w:rsidRPr="00AD2651">
              <w:rPr>
                <w:rFonts w:ascii="宋体" w:hAnsi="宋体" w:cs="宋体" w:hint="eastAsia"/>
                <w:color w:val="000000"/>
                <w:kern w:val="0"/>
                <w:sz w:val="20"/>
                <w:szCs w:val="20"/>
              </w:rPr>
              <w:br/>
              <w:t>3.加强产前诊断机构对产前筛查机构的人员培训、技术指导和质量控制。</w:t>
            </w:r>
            <w:r w:rsidRPr="00AD2651">
              <w:rPr>
                <w:rFonts w:ascii="宋体" w:hAnsi="宋体" w:cs="宋体" w:hint="eastAsia"/>
                <w:color w:val="000000"/>
                <w:kern w:val="0"/>
                <w:sz w:val="20"/>
                <w:szCs w:val="20"/>
              </w:rPr>
              <w:br/>
              <w:t>4.加强信用监管，依法向社会公布母婴保健专项技术服务机构信用状况。</w:t>
            </w:r>
            <w:r w:rsidRPr="00AD2651">
              <w:rPr>
                <w:rFonts w:ascii="宋体" w:hAnsi="宋体" w:cs="宋体" w:hint="eastAsia"/>
                <w:color w:val="000000"/>
                <w:kern w:val="0"/>
                <w:sz w:val="20"/>
                <w:szCs w:val="20"/>
              </w:rPr>
              <w:br/>
              <w:t>5.依法及时处理投诉举报。</w:t>
            </w:r>
            <w:r w:rsidRPr="00AD2651">
              <w:rPr>
                <w:rFonts w:ascii="宋体" w:hAnsi="宋体" w:cs="宋体" w:hint="eastAsia"/>
                <w:color w:val="000000"/>
                <w:kern w:val="0"/>
                <w:sz w:val="20"/>
                <w:szCs w:val="20"/>
              </w:rPr>
              <w:br/>
              <w:t>6.加强母婴保健专项技术服务行业自律。</w:t>
            </w:r>
          </w:p>
        </w:tc>
        <w:tc>
          <w:tcPr>
            <w:tcW w:w="850" w:type="dxa"/>
            <w:shd w:val="clear" w:color="auto" w:fill="auto"/>
            <w:vAlign w:val="center"/>
            <w:hideMark/>
          </w:tcPr>
          <w:p w:rsidR="000556C8" w:rsidRPr="00AD2651" w:rsidRDefault="000556C8" w:rsidP="004B4212">
            <w:pPr>
              <w:widowControl/>
              <w:jc w:val="center"/>
              <w:rPr>
                <w:rFonts w:ascii="宋体" w:hAnsi="宋体" w:cs="宋体"/>
                <w:color w:val="000000"/>
                <w:kern w:val="0"/>
                <w:sz w:val="20"/>
                <w:szCs w:val="20"/>
              </w:rPr>
            </w:pPr>
            <w:r w:rsidRPr="00AD2651">
              <w:rPr>
                <w:rFonts w:ascii="宋体" w:hAnsi="宋体" w:cs="宋体" w:hint="eastAsia"/>
                <w:color w:val="000000"/>
                <w:kern w:val="0"/>
                <w:sz w:val="20"/>
                <w:szCs w:val="20"/>
              </w:rPr>
              <w:t>旗县级</w:t>
            </w:r>
          </w:p>
        </w:tc>
        <w:tc>
          <w:tcPr>
            <w:tcW w:w="851"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妇幼健康处</w:t>
            </w:r>
          </w:p>
        </w:tc>
        <w:tc>
          <w:tcPr>
            <w:tcW w:w="1134" w:type="dxa"/>
            <w:shd w:val="clear" w:color="auto" w:fill="auto"/>
            <w:vAlign w:val="center"/>
            <w:hideMark/>
          </w:tcPr>
          <w:p w:rsidR="000556C8" w:rsidRPr="00AD2651" w:rsidRDefault="000556C8" w:rsidP="004B4212">
            <w:pPr>
              <w:widowControl/>
              <w:jc w:val="center"/>
              <w:rPr>
                <w:rFonts w:ascii="宋体" w:hAnsi="宋体" w:cs="宋体"/>
                <w:color w:val="000000"/>
                <w:kern w:val="0"/>
                <w:sz w:val="20"/>
                <w:szCs w:val="20"/>
              </w:rPr>
            </w:pPr>
            <w:r w:rsidRPr="00AD2651">
              <w:rPr>
                <w:rFonts w:ascii="宋体" w:hAnsi="宋体" w:cs="宋体" w:hint="eastAsia"/>
                <w:color w:val="000000"/>
                <w:kern w:val="0"/>
                <w:sz w:val="20"/>
                <w:szCs w:val="20"/>
              </w:rPr>
              <w:t>6927989</w:t>
            </w:r>
          </w:p>
        </w:tc>
      </w:tr>
      <w:tr w:rsidR="000556C8" w:rsidRPr="00D73B73" w:rsidTr="004B4212">
        <w:trPr>
          <w:trHeight w:val="2565"/>
          <w:jc w:val="center"/>
        </w:trPr>
        <w:tc>
          <w:tcPr>
            <w:tcW w:w="704" w:type="dxa"/>
            <w:shd w:val="clear" w:color="auto" w:fill="auto"/>
            <w:vAlign w:val="center"/>
            <w:hideMark/>
          </w:tcPr>
          <w:p w:rsidR="000556C8" w:rsidRPr="00AD2651" w:rsidRDefault="000556C8" w:rsidP="004B4212">
            <w:pPr>
              <w:widowControl/>
              <w:jc w:val="center"/>
              <w:rPr>
                <w:rFonts w:ascii="宋体" w:hAnsi="宋体" w:cs="宋体"/>
                <w:color w:val="000000"/>
                <w:kern w:val="0"/>
                <w:sz w:val="20"/>
                <w:szCs w:val="20"/>
              </w:rPr>
            </w:pPr>
            <w:r w:rsidRPr="00AD2651">
              <w:rPr>
                <w:rFonts w:ascii="宋体" w:hAnsi="宋体" w:cs="宋体" w:hint="eastAsia"/>
                <w:color w:val="000000"/>
                <w:kern w:val="0"/>
                <w:sz w:val="20"/>
                <w:szCs w:val="20"/>
              </w:rPr>
              <w:t>16</w:t>
            </w:r>
          </w:p>
        </w:tc>
        <w:tc>
          <w:tcPr>
            <w:tcW w:w="1672"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医疗机构人体器官移植执业资格认定审批</w:t>
            </w:r>
          </w:p>
        </w:tc>
        <w:tc>
          <w:tcPr>
            <w:tcW w:w="851"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医疗机构执业许可证（人体器官移植诊疗科目登记）</w:t>
            </w:r>
          </w:p>
        </w:tc>
        <w:tc>
          <w:tcPr>
            <w:tcW w:w="1021"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《人体器官移植条例》</w:t>
            </w:r>
          </w:p>
        </w:tc>
        <w:tc>
          <w:tcPr>
            <w:tcW w:w="1105"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省级卫生健康部门</w:t>
            </w:r>
          </w:p>
        </w:tc>
        <w:tc>
          <w:tcPr>
            <w:tcW w:w="709"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优化审批服务</w:t>
            </w:r>
          </w:p>
        </w:tc>
        <w:tc>
          <w:tcPr>
            <w:tcW w:w="2410"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1.实现网上提交申请材料。</w:t>
            </w:r>
            <w:r w:rsidRPr="00AD2651">
              <w:rPr>
                <w:rFonts w:ascii="宋体" w:hAnsi="宋体" w:cs="宋体" w:hint="eastAsia"/>
                <w:color w:val="000000"/>
                <w:kern w:val="0"/>
                <w:sz w:val="20"/>
                <w:szCs w:val="20"/>
              </w:rPr>
              <w:br/>
              <w:t>2.将专家评审时限由90天压减至60天。</w:t>
            </w:r>
          </w:p>
        </w:tc>
        <w:tc>
          <w:tcPr>
            <w:tcW w:w="3260"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1.国家卫生健康</w:t>
            </w:r>
            <w:proofErr w:type="gramStart"/>
            <w:r w:rsidRPr="00AD2651">
              <w:rPr>
                <w:rFonts w:ascii="宋体" w:hAnsi="宋体" w:cs="宋体" w:hint="eastAsia"/>
                <w:color w:val="000000"/>
                <w:kern w:val="0"/>
                <w:sz w:val="20"/>
                <w:szCs w:val="20"/>
              </w:rPr>
              <w:t>委应当</w:t>
            </w:r>
            <w:proofErr w:type="gramEnd"/>
            <w:r w:rsidRPr="00AD2651">
              <w:rPr>
                <w:rFonts w:ascii="宋体" w:hAnsi="宋体" w:cs="宋体" w:hint="eastAsia"/>
                <w:color w:val="000000"/>
                <w:kern w:val="0"/>
                <w:sz w:val="20"/>
                <w:szCs w:val="20"/>
              </w:rPr>
              <w:t>加强对人体器官移植医疗机构的规划管理，并对省级卫生健康部门审批行为进行严格监管。</w:t>
            </w:r>
            <w:r w:rsidRPr="00AD2651">
              <w:rPr>
                <w:rFonts w:ascii="宋体" w:hAnsi="宋体" w:cs="宋体" w:hint="eastAsia"/>
                <w:color w:val="000000"/>
                <w:kern w:val="0"/>
                <w:sz w:val="20"/>
                <w:szCs w:val="20"/>
              </w:rPr>
              <w:br/>
              <w:t>2.健全以信息化监管为主，随机飞行检查为辅的监管机制，针对薄弱领域和存在的问题进行重点监管。</w:t>
            </w:r>
            <w:r w:rsidRPr="00AD2651">
              <w:rPr>
                <w:rFonts w:ascii="宋体" w:hAnsi="宋体" w:cs="宋体" w:hint="eastAsia"/>
                <w:color w:val="000000"/>
                <w:kern w:val="0"/>
                <w:sz w:val="20"/>
                <w:szCs w:val="20"/>
              </w:rPr>
              <w:br/>
              <w:t>3.会同有关部门完善防范打击组织出卖人体器官违法犯罪数据资源共享机制和联动机制。</w:t>
            </w:r>
          </w:p>
        </w:tc>
        <w:tc>
          <w:tcPr>
            <w:tcW w:w="850" w:type="dxa"/>
            <w:shd w:val="clear" w:color="auto" w:fill="auto"/>
            <w:vAlign w:val="center"/>
            <w:hideMark/>
          </w:tcPr>
          <w:p w:rsidR="000556C8" w:rsidRPr="00AD2651" w:rsidRDefault="000556C8" w:rsidP="004B4212">
            <w:pPr>
              <w:widowControl/>
              <w:jc w:val="center"/>
              <w:rPr>
                <w:rFonts w:ascii="宋体" w:hAnsi="宋体" w:cs="宋体"/>
                <w:color w:val="000000"/>
                <w:kern w:val="0"/>
                <w:sz w:val="20"/>
                <w:szCs w:val="20"/>
              </w:rPr>
            </w:pPr>
            <w:r w:rsidRPr="00AD2651">
              <w:rPr>
                <w:rFonts w:ascii="宋体" w:hAnsi="宋体" w:cs="宋体" w:hint="eastAsia"/>
                <w:color w:val="000000"/>
                <w:kern w:val="0"/>
                <w:sz w:val="20"/>
                <w:szCs w:val="20"/>
              </w:rPr>
              <w:t>自治区级</w:t>
            </w:r>
          </w:p>
        </w:tc>
        <w:tc>
          <w:tcPr>
            <w:tcW w:w="851"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proofErr w:type="gramStart"/>
            <w:r w:rsidRPr="00AD2651">
              <w:rPr>
                <w:rFonts w:ascii="宋体" w:hAnsi="宋体" w:cs="宋体" w:hint="eastAsia"/>
                <w:color w:val="000000"/>
                <w:kern w:val="0"/>
                <w:sz w:val="20"/>
                <w:szCs w:val="20"/>
              </w:rPr>
              <w:t>医</w:t>
            </w:r>
            <w:proofErr w:type="gramEnd"/>
            <w:r w:rsidRPr="00AD2651">
              <w:rPr>
                <w:rFonts w:ascii="宋体" w:hAnsi="宋体" w:cs="宋体" w:hint="eastAsia"/>
                <w:color w:val="000000"/>
                <w:kern w:val="0"/>
                <w:sz w:val="20"/>
                <w:szCs w:val="20"/>
              </w:rPr>
              <w:t>政</w:t>
            </w:r>
            <w:proofErr w:type="gramStart"/>
            <w:r w:rsidRPr="00AD2651">
              <w:rPr>
                <w:rFonts w:ascii="宋体" w:hAnsi="宋体" w:cs="宋体" w:hint="eastAsia"/>
                <w:color w:val="000000"/>
                <w:kern w:val="0"/>
                <w:sz w:val="20"/>
                <w:szCs w:val="20"/>
              </w:rPr>
              <w:t>医</w:t>
            </w:r>
            <w:proofErr w:type="gramEnd"/>
            <w:r w:rsidRPr="00AD2651">
              <w:rPr>
                <w:rFonts w:ascii="宋体" w:hAnsi="宋体" w:cs="宋体" w:hint="eastAsia"/>
                <w:color w:val="000000"/>
                <w:kern w:val="0"/>
                <w:sz w:val="20"/>
                <w:szCs w:val="20"/>
              </w:rPr>
              <w:t>管局</w:t>
            </w:r>
          </w:p>
        </w:tc>
        <w:tc>
          <w:tcPr>
            <w:tcW w:w="1134" w:type="dxa"/>
            <w:shd w:val="clear" w:color="auto" w:fill="auto"/>
            <w:vAlign w:val="center"/>
            <w:hideMark/>
          </w:tcPr>
          <w:p w:rsidR="000556C8" w:rsidRPr="00AD2651" w:rsidRDefault="000556C8" w:rsidP="004B4212">
            <w:pPr>
              <w:widowControl/>
              <w:jc w:val="center"/>
              <w:rPr>
                <w:rFonts w:ascii="宋体" w:hAnsi="宋体" w:cs="宋体"/>
                <w:color w:val="000000"/>
                <w:kern w:val="0"/>
                <w:sz w:val="20"/>
                <w:szCs w:val="20"/>
              </w:rPr>
            </w:pPr>
            <w:r w:rsidRPr="00AD2651">
              <w:rPr>
                <w:rFonts w:ascii="宋体" w:hAnsi="宋体" w:cs="宋体" w:hint="eastAsia"/>
                <w:color w:val="000000"/>
                <w:kern w:val="0"/>
                <w:sz w:val="20"/>
                <w:szCs w:val="20"/>
              </w:rPr>
              <w:t>6946623</w:t>
            </w:r>
          </w:p>
        </w:tc>
      </w:tr>
      <w:tr w:rsidR="000556C8" w:rsidRPr="00D73B73" w:rsidTr="004B4212">
        <w:trPr>
          <w:trHeight w:val="4243"/>
          <w:jc w:val="center"/>
        </w:trPr>
        <w:tc>
          <w:tcPr>
            <w:tcW w:w="704" w:type="dxa"/>
            <w:shd w:val="clear" w:color="auto" w:fill="auto"/>
            <w:vAlign w:val="center"/>
            <w:hideMark/>
          </w:tcPr>
          <w:p w:rsidR="000556C8" w:rsidRPr="00AD2651" w:rsidRDefault="000556C8" w:rsidP="004B4212">
            <w:pPr>
              <w:widowControl/>
              <w:jc w:val="center"/>
              <w:rPr>
                <w:rFonts w:ascii="宋体" w:hAnsi="宋体" w:cs="宋体"/>
                <w:color w:val="000000"/>
                <w:kern w:val="0"/>
                <w:sz w:val="20"/>
                <w:szCs w:val="20"/>
              </w:rPr>
            </w:pPr>
            <w:r w:rsidRPr="00AD2651">
              <w:rPr>
                <w:rFonts w:ascii="宋体" w:hAnsi="宋体" w:cs="宋体" w:hint="eastAsia"/>
                <w:color w:val="000000"/>
                <w:kern w:val="0"/>
                <w:sz w:val="20"/>
                <w:szCs w:val="20"/>
              </w:rPr>
              <w:lastRenderedPageBreak/>
              <w:t>17</w:t>
            </w:r>
          </w:p>
        </w:tc>
        <w:tc>
          <w:tcPr>
            <w:tcW w:w="1672"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部分医疗机构（除三级医院，三级妇幼保健院、急救中心、急救站、临床检验中心、中外合资合作医疗机构、港澳台独资医疗机构外）《设置医疗机构批准书》核发</w:t>
            </w:r>
          </w:p>
        </w:tc>
        <w:tc>
          <w:tcPr>
            <w:tcW w:w="851"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设置医疗机构批准书</w:t>
            </w:r>
          </w:p>
        </w:tc>
        <w:tc>
          <w:tcPr>
            <w:tcW w:w="1021"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《医疗机构管理条例》</w:t>
            </w:r>
          </w:p>
        </w:tc>
        <w:tc>
          <w:tcPr>
            <w:tcW w:w="1105"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县级以上地方卫生健康部门</w:t>
            </w:r>
          </w:p>
        </w:tc>
        <w:tc>
          <w:tcPr>
            <w:tcW w:w="709"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优化审批服务</w:t>
            </w:r>
          </w:p>
        </w:tc>
        <w:tc>
          <w:tcPr>
            <w:tcW w:w="2410"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加快推广电子化审批</w:t>
            </w:r>
          </w:p>
        </w:tc>
        <w:tc>
          <w:tcPr>
            <w:tcW w:w="3260" w:type="dxa"/>
            <w:shd w:val="clear" w:color="auto" w:fill="auto"/>
            <w:vAlign w:val="center"/>
            <w:hideMark/>
          </w:tcPr>
          <w:p w:rsidR="000556C8" w:rsidRPr="00D73B73"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1.对医疗机构开展定期校验，加强对医疗机构执业活动的监管，发现违法违规行为要依法查处并公开结果。</w:t>
            </w:r>
            <w:r w:rsidRPr="00AD2651">
              <w:rPr>
                <w:rFonts w:ascii="宋体" w:hAnsi="宋体" w:cs="宋体" w:hint="eastAsia"/>
                <w:color w:val="000000"/>
                <w:kern w:val="0"/>
                <w:sz w:val="20"/>
                <w:szCs w:val="20"/>
              </w:rPr>
              <w:br w:type="page"/>
            </w:r>
          </w:p>
          <w:p w:rsidR="000556C8" w:rsidRPr="00D73B73"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2.组织开展医疗机构评审。</w:t>
            </w:r>
            <w:r w:rsidRPr="00AD2651">
              <w:rPr>
                <w:rFonts w:ascii="宋体" w:hAnsi="宋体" w:cs="宋体" w:hint="eastAsia"/>
                <w:color w:val="000000"/>
                <w:kern w:val="0"/>
                <w:sz w:val="20"/>
                <w:szCs w:val="20"/>
              </w:rPr>
              <w:br w:type="page"/>
            </w:r>
          </w:p>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3.依法及时处理投诉举报。</w:t>
            </w:r>
          </w:p>
        </w:tc>
        <w:tc>
          <w:tcPr>
            <w:tcW w:w="850" w:type="dxa"/>
            <w:shd w:val="clear" w:color="auto" w:fill="auto"/>
            <w:vAlign w:val="center"/>
            <w:hideMark/>
          </w:tcPr>
          <w:p w:rsidR="000556C8" w:rsidRPr="00AD2651" w:rsidRDefault="000556C8" w:rsidP="004B4212">
            <w:pPr>
              <w:widowControl/>
              <w:jc w:val="center"/>
              <w:rPr>
                <w:rFonts w:ascii="宋体" w:hAnsi="宋体" w:cs="宋体"/>
                <w:color w:val="000000"/>
                <w:kern w:val="0"/>
                <w:sz w:val="20"/>
                <w:szCs w:val="20"/>
              </w:rPr>
            </w:pPr>
            <w:r w:rsidRPr="00AD2651">
              <w:rPr>
                <w:rFonts w:ascii="宋体" w:hAnsi="宋体" w:cs="宋体" w:hint="eastAsia"/>
                <w:color w:val="000000"/>
                <w:kern w:val="0"/>
                <w:sz w:val="20"/>
                <w:szCs w:val="20"/>
              </w:rPr>
              <w:t>旗县级</w:t>
            </w:r>
          </w:p>
        </w:tc>
        <w:tc>
          <w:tcPr>
            <w:tcW w:w="851"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proofErr w:type="gramStart"/>
            <w:r w:rsidRPr="00AD2651">
              <w:rPr>
                <w:rFonts w:ascii="宋体" w:hAnsi="宋体" w:cs="宋体" w:hint="eastAsia"/>
                <w:color w:val="000000"/>
                <w:kern w:val="0"/>
                <w:sz w:val="20"/>
                <w:szCs w:val="20"/>
              </w:rPr>
              <w:t>医</w:t>
            </w:r>
            <w:proofErr w:type="gramEnd"/>
            <w:r w:rsidRPr="00AD2651">
              <w:rPr>
                <w:rFonts w:ascii="宋体" w:hAnsi="宋体" w:cs="宋体" w:hint="eastAsia"/>
                <w:color w:val="000000"/>
                <w:kern w:val="0"/>
                <w:sz w:val="20"/>
                <w:szCs w:val="20"/>
              </w:rPr>
              <w:t>政</w:t>
            </w:r>
            <w:proofErr w:type="gramStart"/>
            <w:r w:rsidRPr="00AD2651">
              <w:rPr>
                <w:rFonts w:ascii="宋体" w:hAnsi="宋体" w:cs="宋体" w:hint="eastAsia"/>
                <w:color w:val="000000"/>
                <w:kern w:val="0"/>
                <w:sz w:val="20"/>
                <w:szCs w:val="20"/>
              </w:rPr>
              <w:t>医</w:t>
            </w:r>
            <w:proofErr w:type="gramEnd"/>
            <w:r w:rsidRPr="00AD2651">
              <w:rPr>
                <w:rFonts w:ascii="宋体" w:hAnsi="宋体" w:cs="宋体" w:hint="eastAsia"/>
                <w:color w:val="000000"/>
                <w:kern w:val="0"/>
                <w:sz w:val="20"/>
                <w:szCs w:val="20"/>
              </w:rPr>
              <w:t>管局</w:t>
            </w:r>
          </w:p>
        </w:tc>
        <w:tc>
          <w:tcPr>
            <w:tcW w:w="1134" w:type="dxa"/>
            <w:shd w:val="clear" w:color="auto" w:fill="auto"/>
            <w:vAlign w:val="center"/>
            <w:hideMark/>
          </w:tcPr>
          <w:p w:rsidR="000556C8" w:rsidRPr="00AD2651" w:rsidRDefault="000556C8" w:rsidP="004B4212">
            <w:pPr>
              <w:widowControl/>
              <w:jc w:val="center"/>
              <w:rPr>
                <w:rFonts w:ascii="宋体" w:hAnsi="宋体" w:cs="宋体"/>
                <w:color w:val="000000"/>
                <w:kern w:val="0"/>
                <w:sz w:val="20"/>
                <w:szCs w:val="20"/>
              </w:rPr>
            </w:pPr>
            <w:r w:rsidRPr="00AD2651">
              <w:rPr>
                <w:rFonts w:ascii="宋体" w:hAnsi="宋体" w:cs="宋体" w:hint="eastAsia"/>
                <w:color w:val="000000"/>
                <w:kern w:val="0"/>
                <w:sz w:val="20"/>
                <w:szCs w:val="20"/>
              </w:rPr>
              <w:t>6946623</w:t>
            </w:r>
          </w:p>
        </w:tc>
      </w:tr>
      <w:tr w:rsidR="000556C8" w:rsidRPr="00D73B73" w:rsidTr="004B4212">
        <w:trPr>
          <w:trHeight w:val="1485"/>
          <w:jc w:val="center"/>
        </w:trPr>
        <w:tc>
          <w:tcPr>
            <w:tcW w:w="704" w:type="dxa"/>
            <w:shd w:val="clear" w:color="auto" w:fill="auto"/>
            <w:vAlign w:val="center"/>
            <w:hideMark/>
          </w:tcPr>
          <w:p w:rsidR="000556C8" w:rsidRPr="00AD2651" w:rsidRDefault="000556C8" w:rsidP="004B4212">
            <w:pPr>
              <w:widowControl/>
              <w:jc w:val="center"/>
              <w:rPr>
                <w:rFonts w:ascii="宋体" w:hAnsi="宋体" w:cs="宋体"/>
                <w:color w:val="000000"/>
                <w:kern w:val="0"/>
                <w:sz w:val="20"/>
                <w:szCs w:val="20"/>
              </w:rPr>
            </w:pPr>
            <w:r w:rsidRPr="00AD2651">
              <w:rPr>
                <w:rFonts w:ascii="宋体" w:hAnsi="宋体" w:cs="宋体" w:hint="eastAsia"/>
                <w:color w:val="000000"/>
                <w:kern w:val="0"/>
                <w:sz w:val="20"/>
                <w:szCs w:val="20"/>
              </w:rPr>
              <w:t>18</w:t>
            </w:r>
          </w:p>
        </w:tc>
        <w:tc>
          <w:tcPr>
            <w:tcW w:w="1672"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医疗机构（不含诊所）执业登记</w:t>
            </w:r>
          </w:p>
        </w:tc>
        <w:tc>
          <w:tcPr>
            <w:tcW w:w="851"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医疗机构执业许可证</w:t>
            </w:r>
          </w:p>
        </w:tc>
        <w:tc>
          <w:tcPr>
            <w:tcW w:w="1021"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《医疗机构管理条例》</w:t>
            </w:r>
          </w:p>
        </w:tc>
        <w:tc>
          <w:tcPr>
            <w:tcW w:w="1105"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县级以上地方卫生健康部门</w:t>
            </w:r>
          </w:p>
        </w:tc>
        <w:tc>
          <w:tcPr>
            <w:tcW w:w="709"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优化审批服务</w:t>
            </w:r>
          </w:p>
        </w:tc>
        <w:tc>
          <w:tcPr>
            <w:tcW w:w="2410"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1.取消医疗机构验资证明。</w:t>
            </w:r>
            <w:r w:rsidRPr="00AD2651">
              <w:rPr>
                <w:rFonts w:ascii="宋体" w:hAnsi="宋体" w:cs="宋体" w:hint="eastAsia"/>
                <w:color w:val="000000"/>
                <w:kern w:val="0"/>
                <w:sz w:val="20"/>
                <w:szCs w:val="20"/>
              </w:rPr>
              <w:br/>
              <w:t>2.实现医疗机构电子化注册登记。</w:t>
            </w:r>
          </w:p>
        </w:tc>
        <w:tc>
          <w:tcPr>
            <w:tcW w:w="3260"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1.对医疗机构开展定期校验，加强对医疗机构执业活动的监管，发现违法违规行为要依法查处并公开结果。</w:t>
            </w:r>
            <w:r w:rsidRPr="00AD2651">
              <w:rPr>
                <w:rFonts w:ascii="宋体" w:hAnsi="宋体" w:cs="宋体" w:hint="eastAsia"/>
                <w:color w:val="000000"/>
                <w:kern w:val="0"/>
                <w:sz w:val="20"/>
                <w:szCs w:val="20"/>
              </w:rPr>
              <w:br/>
              <w:t>2.组织开展医疗机构评审。</w:t>
            </w:r>
            <w:r w:rsidRPr="00AD2651">
              <w:rPr>
                <w:rFonts w:ascii="宋体" w:hAnsi="宋体" w:cs="宋体" w:hint="eastAsia"/>
                <w:color w:val="000000"/>
                <w:kern w:val="0"/>
                <w:sz w:val="20"/>
                <w:szCs w:val="20"/>
              </w:rPr>
              <w:br/>
              <w:t>3.依法及时处理投诉举报。</w:t>
            </w:r>
          </w:p>
        </w:tc>
        <w:tc>
          <w:tcPr>
            <w:tcW w:w="850" w:type="dxa"/>
            <w:shd w:val="clear" w:color="auto" w:fill="auto"/>
            <w:vAlign w:val="center"/>
            <w:hideMark/>
          </w:tcPr>
          <w:p w:rsidR="000556C8" w:rsidRPr="00AD2651" w:rsidRDefault="000556C8" w:rsidP="004B4212">
            <w:pPr>
              <w:widowControl/>
              <w:jc w:val="center"/>
              <w:rPr>
                <w:rFonts w:ascii="宋体" w:hAnsi="宋体" w:cs="宋体"/>
                <w:color w:val="000000"/>
                <w:kern w:val="0"/>
                <w:sz w:val="20"/>
                <w:szCs w:val="20"/>
              </w:rPr>
            </w:pPr>
            <w:r w:rsidRPr="00AD2651">
              <w:rPr>
                <w:rFonts w:ascii="宋体" w:hAnsi="宋体" w:cs="宋体" w:hint="eastAsia"/>
                <w:color w:val="000000"/>
                <w:kern w:val="0"/>
                <w:sz w:val="20"/>
                <w:szCs w:val="20"/>
              </w:rPr>
              <w:t>自治区</w:t>
            </w:r>
            <w:r w:rsidRPr="00AD2651">
              <w:rPr>
                <w:rFonts w:ascii="宋体" w:hAnsi="宋体" w:cs="宋体" w:hint="eastAsia"/>
                <w:color w:val="000000"/>
                <w:kern w:val="0"/>
                <w:sz w:val="20"/>
                <w:szCs w:val="20"/>
              </w:rPr>
              <w:br/>
              <w:t>盟市</w:t>
            </w:r>
            <w:r w:rsidRPr="00AD2651">
              <w:rPr>
                <w:rFonts w:ascii="宋体" w:hAnsi="宋体" w:cs="宋体" w:hint="eastAsia"/>
                <w:color w:val="000000"/>
                <w:kern w:val="0"/>
                <w:sz w:val="20"/>
                <w:szCs w:val="20"/>
              </w:rPr>
              <w:br/>
              <w:t>旗县</w:t>
            </w:r>
          </w:p>
        </w:tc>
        <w:tc>
          <w:tcPr>
            <w:tcW w:w="851"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proofErr w:type="gramStart"/>
            <w:r w:rsidRPr="00AD2651">
              <w:rPr>
                <w:rFonts w:ascii="宋体" w:hAnsi="宋体" w:cs="宋体" w:hint="eastAsia"/>
                <w:color w:val="000000"/>
                <w:kern w:val="0"/>
                <w:sz w:val="20"/>
                <w:szCs w:val="20"/>
              </w:rPr>
              <w:t>医</w:t>
            </w:r>
            <w:proofErr w:type="gramEnd"/>
            <w:r w:rsidRPr="00AD2651">
              <w:rPr>
                <w:rFonts w:ascii="宋体" w:hAnsi="宋体" w:cs="宋体" w:hint="eastAsia"/>
                <w:color w:val="000000"/>
                <w:kern w:val="0"/>
                <w:sz w:val="20"/>
                <w:szCs w:val="20"/>
              </w:rPr>
              <w:t>政</w:t>
            </w:r>
            <w:proofErr w:type="gramStart"/>
            <w:r w:rsidRPr="00AD2651">
              <w:rPr>
                <w:rFonts w:ascii="宋体" w:hAnsi="宋体" w:cs="宋体" w:hint="eastAsia"/>
                <w:color w:val="000000"/>
                <w:kern w:val="0"/>
                <w:sz w:val="20"/>
                <w:szCs w:val="20"/>
              </w:rPr>
              <w:t>医</w:t>
            </w:r>
            <w:proofErr w:type="gramEnd"/>
            <w:r w:rsidRPr="00AD2651">
              <w:rPr>
                <w:rFonts w:ascii="宋体" w:hAnsi="宋体" w:cs="宋体" w:hint="eastAsia"/>
                <w:color w:val="000000"/>
                <w:kern w:val="0"/>
                <w:sz w:val="20"/>
                <w:szCs w:val="20"/>
              </w:rPr>
              <w:t>管局</w:t>
            </w:r>
          </w:p>
        </w:tc>
        <w:tc>
          <w:tcPr>
            <w:tcW w:w="1134" w:type="dxa"/>
            <w:shd w:val="clear" w:color="auto" w:fill="auto"/>
            <w:vAlign w:val="center"/>
            <w:hideMark/>
          </w:tcPr>
          <w:p w:rsidR="000556C8" w:rsidRPr="00AD2651" w:rsidRDefault="000556C8" w:rsidP="004B4212">
            <w:pPr>
              <w:widowControl/>
              <w:jc w:val="center"/>
              <w:rPr>
                <w:rFonts w:ascii="宋体" w:hAnsi="宋体" w:cs="宋体"/>
                <w:color w:val="000000"/>
                <w:kern w:val="0"/>
                <w:sz w:val="20"/>
                <w:szCs w:val="20"/>
              </w:rPr>
            </w:pPr>
            <w:r w:rsidRPr="00AD2651">
              <w:rPr>
                <w:rFonts w:ascii="宋体" w:hAnsi="宋体" w:cs="宋体" w:hint="eastAsia"/>
                <w:color w:val="000000"/>
                <w:kern w:val="0"/>
                <w:sz w:val="20"/>
                <w:szCs w:val="20"/>
              </w:rPr>
              <w:t>6946623</w:t>
            </w:r>
          </w:p>
        </w:tc>
      </w:tr>
      <w:tr w:rsidR="000556C8" w:rsidRPr="00D73B73" w:rsidTr="004B4212">
        <w:trPr>
          <w:trHeight w:val="2697"/>
          <w:jc w:val="center"/>
        </w:trPr>
        <w:tc>
          <w:tcPr>
            <w:tcW w:w="704" w:type="dxa"/>
            <w:shd w:val="clear" w:color="auto" w:fill="auto"/>
            <w:vAlign w:val="center"/>
            <w:hideMark/>
          </w:tcPr>
          <w:p w:rsidR="000556C8" w:rsidRPr="00AD2651" w:rsidRDefault="000556C8" w:rsidP="004B4212">
            <w:pPr>
              <w:widowControl/>
              <w:jc w:val="center"/>
              <w:rPr>
                <w:rFonts w:ascii="宋体" w:hAnsi="宋体" w:cs="宋体"/>
                <w:color w:val="000000"/>
                <w:kern w:val="0"/>
                <w:sz w:val="20"/>
                <w:szCs w:val="20"/>
              </w:rPr>
            </w:pPr>
            <w:r w:rsidRPr="00AD2651">
              <w:rPr>
                <w:rFonts w:ascii="宋体" w:hAnsi="宋体" w:cs="宋体" w:hint="eastAsia"/>
                <w:color w:val="000000"/>
                <w:kern w:val="0"/>
                <w:sz w:val="20"/>
                <w:szCs w:val="20"/>
              </w:rPr>
              <w:lastRenderedPageBreak/>
              <w:t>19</w:t>
            </w:r>
          </w:p>
        </w:tc>
        <w:tc>
          <w:tcPr>
            <w:tcW w:w="1672"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社会办医疗机构甲类大型医用设备配置许可</w:t>
            </w:r>
          </w:p>
        </w:tc>
        <w:tc>
          <w:tcPr>
            <w:tcW w:w="851"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甲类大型医用设备配置许可证</w:t>
            </w:r>
          </w:p>
        </w:tc>
        <w:tc>
          <w:tcPr>
            <w:tcW w:w="1021"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《医疗器械监督管理条例》</w:t>
            </w:r>
          </w:p>
        </w:tc>
        <w:tc>
          <w:tcPr>
            <w:tcW w:w="1105"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国家卫生健康委</w:t>
            </w:r>
          </w:p>
        </w:tc>
        <w:tc>
          <w:tcPr>
            <w:tcW w:w="709"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优化审批服务</w:t>
            </w:r>
          </w:p>
        </w:tc>
        <w:tc>
          <w:tcPr>
            <w:tcW w:w="2410"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1.实现申请、审批全程网上办理并在网上公布审批程序、受理条件、评审标准，公开办理进度。</w:t>
            </w:r>
            <w:r w:rsidRPr="00AD2651">
              <w:rPr>
                <w:rFonts w:ascii="宋体" w:hAnsi="宋体" w:cs="宋体" w:hint="eastAsia"/>
                <w:color w:val="000000"/>
                <w:kern w:val="0"/>
                <w:sz w:val="20"/>
                <w:szCs w:val="20"/>
              </w:rPr>
              <w:br/>
              <w:t>2.不再要求申请人提供医疗机构执业许可证副本复印件。</w:t>
            </w:r>
          </w:p>
        </w:tc>
        <w:tc>
          <w:tcPr>
            <w:tcW w:w="3260"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1.加强医疗机构执业活动监管，发现违法违规行为要依法查处并公开结果。</w:t>
            </w:r>
            <w:r w:rsidRPr="00AD2651">
              <w:rPr>
                <w:rFonts w:ascii="宋体" w:hAnsi="宋体" w:cs="宋体" w:hint="eastAsia"/>
                <w:color w:val="000000"/>
                <w:kern w:val="0"/>
                <w:sz w:val="20"/>
                <w:szCs w:val="20"/>
              </w:rPr>
              <w:br/>
              <w:t>2.加强信用监管，向社会公布配置甲类大型医用设备医疗机构的信用状况。</w:t>
            </w:r>
            <w:r w:rsidRPr="00AD2651">
              <w:rPr>
                <w:rFonts w:ascii="宋体" w:hAnsi="宋体" w:cs="宋体" w:hint="eastAsia"/>
                <w:color w:val="000000"/>
                <w:kern w:val="0"/>
                <w:sz w:val="20"/>
                <w:szCs w:val="20"/>
              </w:rPr>
              <w:br/>
              <w:t>3.依法及时处理投诉举报。</w:t>
            </w:r>
            <w:r w:rsidRPr="00AD2651">
              <w:rPr>
                <w:rFonts w:ascii="宋体" w:hAnsi="宋体" w:cs="宋体" w:hint="eastAsia"/>
                <w:color w:val="000000"/>
                <w:kern w:val="0"/>
                <w:sz w:val="20"/>
                <w:szCs w:val="20"/>
              </w:rPr>
              <w:br/>
              <w:t>4.加强行业自律。</w:t>
            </w:r>
          </w:p>
        </w:tc>
        <w:tc>
          <w:tcPr>
            <w:tcW w:w="850" w:type="dxa"/>
            <w:shd w:val="clear" w:color="auto" w:fill="auto"/>
            <w:vAlign w:val="center"/>
            <w:hideMark/>
          </w:tcPr>
          <w:p w:rsidR="000556C8" w:rsidRPr="00AD2651" w:rsidRDefault="000556C8" w:rsidP="004B4212">
            <w:pPr>
              <w:widowControl/>
              <w:jc w:val="center"/>
              <w:rPr>
                <w:rFonts w:ascii="宋体" w:hAnsi="宋体" w:cs="宋体"/>
                <w:color w:val="000000"/>
                <w:kern w:val="0"/>
                <w:sz w:val="20"/>
                <w:szCs w:val="20"/>
              </w:rPr>
            </w:pPr>
            <w:r w:rsidRPr="00AD2651">
              <w:rPr>
                <w:rFonts w:ascii="宋体" w:hAnsi="宋体" w:cs="宋体" w:hint="eastAsia"/>
                <w:color w:val="000000"/>
                <w:kern w:val="0"/>
                <w:sz w:val="20"/>
                <w:szCs w:val="20"/>
              </w:rPr>
              <w:t>国家级</w:t>
            </w:r>
          </w:p>
        </w:tc>
        <w:tc>
          <w:tcPr>
            <w:tcW w:w="851"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财务处</w:t>
            </w:r>
          </w:p>
        </w:tc>
        <w:tc>
          <w:tcPr>
            <w:tcW w:w="1134" w:type="dxa"/>
            <w:shd w:val="clear" w:color="auto" w:fill="auto"/>
            <w:vAlign w:val="center"/>
            <w:hideMark/>
          </w:tcPr>
          <w:p w:rsidR="000556C8" w:rsidRPr="00AD2651" w:rsidRDefault="000556C8" w:rsidP="004B4212">
            <w:pPr>
              <w:widowControl/>
              <w:jc w:val="center"/>
              <w:rPr>
                <w:rFonts w:ascii="宋体" w:hAnsi="宋体" w:cs="宋体"/>
                <w:color w:val="000000"/>
                <w:kern w:val="0"/>
                <w:sz w:val="20"/>
                <w:szCs w:val="20"/>
              </w:rPr>
            </w:pPr>
            <w:r w:rsidRPr="00AD2651">
              <w:rPr>
                <w:rFonts w:ascii="宋体" w:hAnsi="宋体" w:cs="宋体" w:hint="eastAsia"/>
                <w:color w:val="000000"/>
                <w:kern w:val="0"/>
                <w:sz w:val="20"/>
                <w:szCs w:val="20"/>
              </w:rPr>
              <w:t>6944596</w:t>
            </w:r>
          </w:p>
        </w:tc>
      </w:tr>
      <w:tr w:rsidR="000556C8" w:rsidRPr="00D73B73" w:rsidTr="004B4212">
        <w:trPr>
          <w:trHeight w:val="3105"/>
          <w:jc w:val="center"/>
        </w:trPr>
        <w:tc>
          <w:tcPr>
            <w:tcW w:w="704" w:type="dxa"/>
            <w:shd w:val="clear" w:color="auto" w:fill="auto"/>
            <w:vAlign w:val="center"/>
            <w:hideMark/>
          </w:tcPr>
          <w:p w:rsidR="000556C8" w:rsidRPr="00AD2651" w:rsidRDefault="000556C8" w:rsidP="004B4212">
            <w:pPr>
              <w:widowControl/>
              <w:jc w:val="center"/>
              <w:rPr>
                <w:rFonts w:ascii="宋体" w:hAnsi="宋体" w:cs="宋体"/>
                <w:color w:val="000000"/>
                <w:kern w:val="0"/>
                <w:sz w:val="20"/>
                <w:szCs w:val="20"/>
              </w:rPr>
            </w:pPr>
            <w:r w:rsidRPr="00AD2651">
              <w:rPr>
                <w:rFonts w:ascii="宋体" w:hAnsi="宋体" w:cs="宋体" w:hint="eastAsia"/>
                <w:color w:val="000000"/>
                <w:kern w:val="0"/>
                <w:sz w:val="20"/>
                <w:szCs w:val="20"/>
              </w:rPr>
              <w:t>20</w:t>
            </w:r>
          </w:p>
        </w:tc>
        <w:tc>
          <w:tcPr>
            <w:tcW w:w="1672"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职业卫生技术服务机构乙级资质认可</w:t>
            </w:r>
          </w:p>
        </w:tc>
        <w:tc>
          <w:tcPr>
            <w:tcW w:w="851"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职业卫生技术服务机构资质证书</w:t>
            </w:r>
          </w:p>
        </w:tc>
        <w:tc>
          <w:tcPr>
            <w:tcW w:w="1021"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《中华人民共和国职业病防治法》</w:t>
            </w:r>
          </w:p>
        </w:tc>
        <w:tc>
          <w:tcPr>
            <w:tcW w:w="1105"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省级卫生健康部门</w:t>
            </w:r>
          </w:p>
        </w:tc>
        <w:tc>
          <w:tcPr>
            <w:tcW w:w="709"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优化审批服务</w:t>
            </w:r>
          </w:p>
        </w:tc>
        <w:tc>
          <w:tcPr>
            <w:tcW w:w="2410"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1.将执业卫生技术服务机构资质由三级调整为一级，明确由省级卫生健康部门负责审批，执业地域范围明确为全国。</w:t>
            </w:r>
            <w:r w:rsidRPr="00AD2651">
              <w:rPr>
                <w:rFonts w:ascii="宋体" w:hAnsi="宋体" w:cs="宋体" w:hint="eastAsia"/>
                <w:color w:val="000000"/>
                <w:kern w:val="0"/>
                <w:sz w:val="20"/>
                <w:szCs w:val="20"/>
              </w:rPr>
              <w:br w:type="page"/>
              <w:t>2.取消设区的市级卫生健康部门初审环节。</w:t>
            </w:r>
            <w:r w:rsidRPr="00AD2651">
              <w:rPr>
                <w:rFonts w:ascii="宋体" w:hAnsi="宋体" w:cs="宋体" w:hint="eastAsia"/>
                <w:color w:val="000000"/>
                <w:kern w:val="0"/>
                <w:sz w:val="20"/>
                <w:szCs w:val="20"/>
              </w:rPr>
              <w:br w:type="page"/>
              <w:t>3.取消对注册资金和固定资产的要求。</w:t>
            </w:r>
          </w:p>
        </w:tc>
        <w:tc>
          <w:tcPr>
            <w:tcW w:w="3260"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1.开展“双随机、</w:t>
            </w:r>
            <w:proofErr w:type="gramStart"/>
            <w:r w:rsidRPr="00AD2651">
              <w:rPr>
                <w:rFonts w:ascii="宋体" w:hAnsi="宋体" w:cs="宋体" w:hint="eastAsia"/>
                <w:color w:val="000000"/>
                <w:kern w:val="0"/>
                <w:sz w:val="20"/>
                <w:szCs w:val="20"/>
              </w:rPr>
              <w:t>一</w:t>
            </w:r>
            <w:proofErr w:type="gramEnd"/>
            <w:r w:rsidRPr="00AD2651">
              <w:rPr>
                <w:rFonts w:ascii="宋体" w:hAnsi="宋体" w:cs="宋体" w:hint="eastAsia"/>
                <w:color w:val="000000"/>
                <w:kern w:val="0"/>
                <w:sz w:val="20"/>
                <w:szCs w:val="20"/>
              </w:rPr>
              <w:t>公开”监管，发现违法违规行为要依法查处并公开结果。</w:t>
            </w:r>
            <w:r w:rsidRPr="00AD2651">
              <w:rPr>
                <w:rFonts w:ascii="宋体" w:hAnsi="宋体" w:cs="宋体" w:hint="eastAsia"/>
                <w:color w:val="000000"/>
                <w:kern w:val="0"/>
                <w:sz w:val="20"/>
                <w:szCs w:val="20"/>
              </w:rPr>
              <w:br w:type="page"/>
              <w:t>2.依法及时处理投诉举报。</w:t>
            </w:r>
          </w:p>
        </w:tc>
        <w:tc>
          <w:tcPr>
            <w:tcW w:w="850" w:type="dxa"/>
            <w:shd w:val="clear" w:color="auto" w:fill="auto"/>
            <w:vAlign w:val="center"/>
            <w:hideMark/>
          </w:tcPr>
          <w:p w:rsidR="000556C8" w:rsidRPr="00AD2651" w:rsidRDefault="000556C8" w:rsidP="004B4212">
            <w:pPr>
              <w:widowControl/>
              <w:jc w:val="center"/>
              <w:rPr>
                <w:rFonts w:ascii="宋体" w:hAnsi="宋体" w:cs="宋体"/>
                <w:color w:val="000000"/>
                <w:kern w:val="0"/>
                <w:sz w:val="20"/>
                <w:szCs w:val="20"/>
              </w:rPr>
            </w:pPr>
            <w:r w:rsidRPr="00AD2651">
              <w:rPr>
                <w:rFonts w:ascii="宋体" w:hAnsi="宋体" w:cs="宋体" w:hint="eastAsia"/>
                <w:color w:val="000000"/>
                <w:kern w:val="0"/>
                <w:sz w:val="20"/>
                <w:szCs w:val="20"/>
              </w:rPr>
              <w:t>自治区</w:t>
            </w:r>
            <w:r w:rsidRPr="00AD2651">
              <w:rPr>
                <w:rFonts w:ascii="宋体" w:hAnsi="宋体" w:cs="宋体" w:hint="eastAsia"/>
                <w:color w:val="000000"/>
                <w:kern w:val="0"/>
                <w:sz w:val="20"/>
                <w:szCs w:val="20"/>
              </w:rPr>
              <w:br w:type="page"/>
              <w:t>盟市</w:t>
            </w:r>
            <w:r w:rsidRPr="00AD2651">
              <w:rPr>
                <w:rFonts w:ascii="宋体" w:hAnsi="宋体" w:cs="宋体" w:hint="eastAsia"/>
                <w:color w:val="000000"/>
                <w:kern w:val="0"/>
                <w:sz w:val="20"/>
                <w:szCs w:val="20"/>
              </w:rPr>
              <w:br w:type="page"/>
              <w:t>旗县</w:t>
            </w:r>
          </w:p>
        </w:tc>
        <w:tc>
          <w:tcPr>
            <w:tcW w:w="851"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职业健康处</w:t>
            </w:r>
          </w:p>
        </w:tc>
        <w:tc>
          <w:tcPr>
            <w:tcW w:w="1134" w:type="dxa"/>
            <w:shd w:val="clear" w:color="auto" w:fill="auto"/>
            <w:vAlign w:val="center"/>
            <w:hideMark/>
          </w:tcPr>
          <w:p w:rsidR="000556C8" w:rsidRPr="00AD2651" w:rsidRDefault="000556C8" w:rsidP="004B4212">
            <w:pPr>
              <w:widowControl/>
              <w:jc w:val="center"/>
              <w:rPr>
                <w:rFonts w:ascii="宋体" w:hAnsi="宋体" w:cs="宋体"/>
                <w:color w:val="000000"/>
                <w:kern w:val="0"/>
                <w:sz w:val="20"/>
                <w:szCs w:val="20"/>
              </w:rPr>
            </w:pPr>
            <w:r w:rsidRPr="00AD2651">
              <w:rPr>
                <w:rFonts w:ascii="宋体" w:hAnsi="宋体" w:cs="宋体" w:hint="eastAsia"/>
                <w:color w:val="000000"/>
                <w:kern w:val="0"/>
                <w:sz w:val="20"/>
                <w:szCs w:val="20"/>
              </w:rPr>
              <w:t>6946826</w:t>
            </w:r>
          </w:p>
        </w:tc>
      </w:tr>
      <w:tr w:rsidR="000556C8" w:rsidRPr="00D73B73" w:rsidTr="004B4212">
        <w:trPr>
          <w:trHeight w:val="474"/>
          <w:jc w:val="center"/>
        </w:trPr>
        <w:tc>
          <w:tcPr>
            <w:tcW w:w="704" w:type="dxa"/>
            <w:shd w:val="clear" w:color="auto" w:fill="auto"/>
            <w:vAlign w:val="center"/>
            <w:hideMark/>
          </w:tcPr>
          <w:p w:rsidR="000556C8" w:rsidRPr="00AD2651" w:rsidRDefault="000556C8" w:rsidP="004B4212">
            <w:pPr>
              <w:widowControl/>
              <w:jc w:val="center"/>
              <w:rPr>
                <w:rFonts w:ascii="宋体" w:hAnsi="宋体" w:cs="宋体"/>
                <w:color w:val="000000"/>
                <w:kern w:val="0"/>
                <w:sz w:val="20"/>
                <w:szCs w:val="20"/>
              </w:rPr>
            </w:pPr>
            <w:r w:rsidRPr="00AD2651">
              <w:rPr>
                <w:rFonts w:ascii="宋体" w:hAnsi="宋体" w:cs="宋体" w:hint="eastAsia"/>
                <w:color w:val="000000"/>
                <w:kern w:val="0"/>
                <w:sz w:val="20"/>
                <w:szCs w:val="20"/>
              </w:rPr>
              <w:t>21</w:t>
            </w:r>
          </w:p>
        </w:tc>
        <w:tc>
          <w:tcPr>
            <w:tcW w:w="1672"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血站（含脐带血造血干细胞库）设立及执业审批</w:t>
            </w:r>
          </w:p>
        </w:tc>
        <w:tc>
          <w:tcPr>
            <w:tcW w:w="851"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脐带血造血干细胞</w:t>
            </w:r>
            <w:proofErr w:type="gramStart"/>
            <w:r w:rsidRPr="00AD2651">
              <w:rPr>
                <w:rFonts w:ascii="宋体" w:hAnsi="宋体" w:cs="宋体" w:hint="eastAsia"/>
                <w:color w:val="000000"/>
                <w:kern w:val="0"/>
                <w:sz w:val="20"/>
                <w:szCs w:val="20"/>
              </w:rPr>
              <w:t>库设置</w:t>
            </w:r>
            <w:proofErr w:type="gramEnd"/>
            <w:r w:rsidRPr="00AD2651">
              <w:rPr>
                <w:rFonts w:ascii="宋体" w:hAnsi="宋体" w:cs="宋体" w:hint="eastAsia"/>
                <w:color w:val="000000"/>
                <w:kern w:val="0"/>
                <w:sz w:val="20"/>
                <w:szCs w:val="20"/>
              </w:rPr>
              <w:t>批准书、</w:t>
            </w:r>
            <w:r w:rsidRPr="00AD2651">
              <w:rPr>
                <w:rFonts w:ascii="宋体" w:hAnsi="宋体" w:cs="宋体" w:hint="eastAsia"/>
                <w:color w:val="000000"/>
                <w:kern w:val="0"/>
                <w:sz w:val="20"/>
                <w:szCs w:val="20"/>
              </w:rPr>
              <w:lastRenderedPageBreak/>
              <w:t>血站执业许可证</w:t>
            </w:r>
          </w:p>
        </w:tc>
        <w:tc>
          <w:tcPr>
            <w:tcW w:w="1021"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lastRenderedPageBreak/>
              <w:t>《中华人民共和国献血法》</w:t>
            </w:r>
          </w:p>
        </w:tc>
        <w:tc>
          <w:tcPr>
            <w:tcW w:w="1105"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国家卫生健康委；省级卫生健康部门</w:t>
            </w:r>
          </w:p>
        </w:tc>
        <w:tc>
          <w:tcPr>
            <w:tcW w:w="709"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优化审批服务</w:t>
            </w:r>
          </w:p>
        </w:tc>
        <w:tc>
          <w:tcPr>
            <w:tcW w:w="2410"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1.实现网上提交申请材料。</w:t>
            </w:r>
            <w:r w:rsidRPr="00AD2651">
              <w:rPr>
                <w:rFonts w:ascii="宋体" w:hAnsi="宋体" w:cs="宋体" w:hint="eastAsia"/>
                <w:color w:val="000000"/>
                <w:kern w:val="0"/>
                <w:sz w:val="20"/>
                <w:szCs w:val="20"/>
              </w:rPr>
              <w:br/>
              <w:t>2.将审批时限由20个工作日压减至15个工作日</w:t>
            </w:r>
          </w:p>
        </w:tc>
        <w:tc>
          <w:tcPr>
            <w:tcW w:w="3260"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1.开展“双随机、</w:t>
            </w:r>
            <w:proofErr w:type="gramStart"/>
            <w:r w:rsidRPr="00AD2651">
              <w:rPr>
                <w:rFonts w:ascii="宋体" w:hAnsi="宋体" w:cs="宋体" w:hint="eastAsia"/>
                <w:color w:val="000000"/>
                <w:kern w:val="0"/>
                <w:sz w:val="20"/>
                <w:szCs w:val="20"/>
              </w:rPr>
              <w:t>一</w:t>
            </w:r>
            <w:proofErr w:type="gramEnd"/>
            <w:r w:rsidRPr="00AD2651">
              <w:rPr>
                <w:rFonts w:ascii="宋体" w:hAnsi="宋体" w:cs="宋体" w:hint="eastAsia"/>
                <w:color w:val="000000"/>
                <w:kern w:val="0"/>
                <w:sz w:val="20"/>
                <w:szCs w:val="20"/>
              </w:rPr>
              <w:t>公开”监管，发现违法违规行为要依法查处并公开结果。</w:t>
            </w:r>
            <w:r w:rsidRPr="00AD2651">
              <w:rPr>
                <w:rFonts w:ascii="宋体" w:hAnsi="宋体" w:cs="宋体" w:hint="eastAsia"/>
                <w:color w:val="000000"/>
                <w:kern w:val="0"/>
                <w:sz w:val="20"/>
                <w:szCs w:val="20"/>
              </w:rPr>
              <w:br/>
              <w:t>2.利用信息化手段加强监管。</w:t>
            </w:r>
            <w:r w:rsidRPr="00AD2651">
              <w:rPr>
                <w:rFonts w:ascii="宋体" w:hAnsi="宋体" w:cs="宋体" w:hint="eastAsia"/>
                <w:color w:val="000000"/>
                <w:kern w:val="0"/>
                <w:sz w:val="20"/>
                <w:szCs w:val="20"/>
              </w:rPr>
              <w:br/>
              <w:t>3.依法及时处理投诉举报。</w:t>
            </w:r>
          </w:p>
        </w:tc>
        <w:tc>
          <w:tcPr>
            <w:tcW w:w="850" w:type="dxa"/>
            <w:shd w:val="clear" w:color="auto" w:fill="auto"/>
            <w:vAlign w:val="center"/>
            <w:hideMark/>
          </w:tcPr>
          <w:p w:rsidR="000556C8" w:rsidRPr="00AD2651" w:rsidRDefault="000556C8" w:rsidP="004B4212">
            <w:pPr>
              <w:widowControl/>
              <w:jc w:val="center"/>
              <w:rPr>
                <w:rFonts w:ascii="宋体" w:hAnsi="宋体" w:cs="宋体"/>
                <w:color w:val="000000"/>
                <w:kern w:val="0"/>
                <w:sz w:val="20"/>
                <w:szCs w:val="20"/>
              </w:rPr>
            </w:pPr>
            <w:r w:rsidRPr="00AD2651">
              <w:rPr>
                <w:rFonts w:ascii="宋体" w:hAnsi="宋体" w:cs="宋体" w:hint="eastAsia"/>
                <w:color w:val="000000"/>
                <w:kern w:val="0"/>
                <w:sz w:val="20"/>
                <w:szCs w:val="20"/>
              </w:rPr>
              <w:t>自治区级</w:t>
            </w:r>
          </w:p>
        </w:tc>
        <w:tc>
          <w:tcPr>
            <w:tcW w:w="851"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proofErr w:type="gramStart"/>
            <w:r w:rsidRPr="00AD2651">
              <w:rPr>
                <w:rFonts w:ascii="宋体" w:hAnsi="宋体" w:cs="宋体" w:hint="eastAsia"/>
                <w:color w:val="000000"/>
                <w:kern w:val="0"/>
                <w:sz w:val="20"/>
                <w:szCs w:val="20"/>
              </w:rPr>
              <w:t>医</w:t>
            </w:r>
            <w:proofErr w:type="gramEnd"/>
            <w:r w:rsidRPr="00AD2651">
              <w:rPr>
                <w:rFonts w:ascii="宋体" w:hAnsi="宋体" w:cs="宋体" w:hint="eastAsia"/>
                <w:color w:val="000000"/>
                <w:kern w:val="0"/>
                <w:sz w:val="20"/>
                <w:szCs w:val="20"/>
              </w:rPr>
              <w:t>政</w:t>
            </w:r>
            <w:proofErr w:type="gramStart"/>
            <w:r w:rsidRPr="00AD2651">
              <w:rPr>
                <w:rFonts w:ascii="宋体" w:hAnsi="宋体" w:cs="宋体" w:hint="eastAsia"/>
                <w:color w:val="000000"/>
                <w:kern w:val="0"/>
                <w:sz w:val="20"/>
                <w:szCs w:val="20"/>
              </w:rPr>
              <w:t>医</w:t>
            </w:r>
            <w:proofErr w:type="gramEnd"/>
            <w:r w:rsidRPr="00AD2651">
              <w:rPr>
                <w:rFonts w:ascii="宋体" w:hAnsi="宋体" w:cs="宋体" w:hint="eastAsia"/>
                <w:color w:val="000000"/>
                <w:kern w:val="0"/>
                <w:sz w:val="20"/>
                <w:szCs w:val="20"/>
              </w:rPr>
              <w:t>管局</w:t>
            </w:r>
          </w:p>
        </w:tc>
        <w:tc>
          <w:tcPr>
            <w:tcW w:w="1134" w:type="dxa"/>
            <w:shd w:val="clear" w:color="auto" w:fill="auto"/>
            <w:vAlign w:val="center"/>
            <w:hideMark/>
          </w:tcPr>
          <w:p w:rsidR="000556C8" w:rsidRPr="00AD2651" w:rsidRDefault="000556C8" w:rsidP="004B4212">
            <w:pPr>
              <w:widowControl/>
              <w:jc w:val="center"/>
              <w:rPr>
                <w:rFonts w:ascii="宋体" w:hAnsi="宋体" w:cs="宋体"/>
                <w:color w:val="000000"/>
                <w:kern w:val="0"/>
                <w:sz w:val="20"/>
                <w:szCs w:val="20"/>
              </w:rPr>
            </w:pPr>
            <w:r w:rsidRPr="00AD2651">
              <w:rPr>
                <w:rFonts w:ascii="宋体" w:hAnsi="宋体" w:cs="宋体" w:hint="eastAsia"/>
                <w:color w:val="000000"/>
                <w:kern w:val="0"/>
                <w:sz w:val="20"/>
                <w:szCs w:val="20"/>
              </w:rPr>
              <w:t>6946623</w:t>
            </w:r>
          </w:p>
        </w:tc>
      </w:tr>
      <w:tr w:rsidR="000556C8" w:rsidRPr="00D73B73" w:rsidTr="004B4212">
        <w:trPr>
          <w:trHeight w:val="1380"/>
          <w:jc w:val="center"/>
        </w:trPr>
        <w:tc>
          <w:tcPr>
            <w:tcW w:w="704" w:type="dxa"/>
            <w:shd w:val="clear" w:color="auto" w:fill="auto"/>
            <w:vAlign w:val="center"/>
            <w:hideMark/>
          </w:tcPr>
          <w:p w:rsidR="000556C8" w:rsidRPr="00AD2651" w:rsidRDefault="000556C8" w:rsidP="004B4212">
            <w:pPr>
              <w:widowControl/>
              <w:jc w:val="center"/>
              <w:rPr>
                <w:rFonts w:ascii="宋体" w:hAnsi="宋体" w:cs="宋体"/>
                <w:color w:val="000000"/>
                <w:kern w:val="0"/>
                <w:sz w:val="20"/>
                <w:szCs w:val="20"/>
              </w:rPr>
            </w:pPr>
            <w:r w:rsidRPr="00AD2651">
              <w:rPr>
                <w:rFonts w:ascii="宋体" w:hAnsi="宋体" w:cs="宋体" w:hint="eastAsia"/>
                <w:color w:val="000000"/>
                <w:kern w:val="0"/>
                <w:sz w:val="20"/>
                <w:szCs w:val="20"/>
              </w:rPr>
              <w:lastRenderedPageBreak/>
              <w:t>22</w:t>
            </w:r>
          </w:p>
        </w:tc>
        <w:tc>
          <w:tcPr>
            <w:tcW w:w="1672"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单采血浆站设置审批及许可证核发</w:t>
            </w:r>
          </w:p>
        </w:tc>
        <w:tc>
          <w:tcPr>
            <w:tcW w:w="851"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单采血浆许可证</w:t>
            </w:r>
          </w:p>
        </w:tc>
        <w:tc>
          <w:tcPr>
            <w:tcW w:w="1021"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《血液制品管理条例》</w:t>
            </w:r>
          </w:p>
        </w:tc>
        <w:tc>
          <w:tcPr>
            <w:tcW w:w="1105"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省级卫生健康部门</w:t>
            </w:r>
          </w:p>
        </w:tc>
        <w:tc>
          <w:tcPr>
            <w:tcW w:w="709"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优化审批服务</w:t>
            </w:r>
          </w:p>
        </w:tc>
        <w:tc>
          <w:tcPr>
            <w:tcW w:w="2410"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1.实现网上提交申请材料。</w:t>
            </w:r>
            <w:r w:rsidRPr="00AD2651">
              <w:rPr>
                <w:rFonts w:ascii="宋体" w:hAnsi="宋体" w:cs="宋体" w:hint="eastAsia"/>
                <w:color w:val="000000"/>
                <w:kern w:val="0"/>
                <w:sz w:val="20"/>
                <w:szCs w:val="20"/>
              </w:rPr>
              <w:br/>
              <w:t>2.将审批时限由20个工作日压减至15个工作日</w:t>
            </w:r>
          </w:p>
        </w:tc>
        <w:tc>
          <w:tcPr>
            <w:tcW w:w="3260"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1.开展“双随机、</w:t>
            </w:r>
            <w:proofErr w:type="gramStart"/>
            <w:r w:rsidRPr="00AD2651">
              <w:rPr>
                <w:rFonts w:ascii="宋体" w:hAnsi="宋体" w:cs="宋体" w:hint="eastAsia"/>
                <w:color w:val="000000"/>
                <w:kern w:val="0"/>
                <w:sz w:val="20"/>
                <w:szCs w:val="20"/>
              </w:rPr>
              <w:t>一</w:t>
            </w:r>
            <w:proofErr w:type="gramEnd"/>
            <w:r w:rsidRPr="00AD2651">
              <w:rPr>
                <w:rFonts w:ascii="宋体" w:hAnsi="宋体" w:cs="宋体" w:hint="eastAsia"/>
                <w:color w:val="000000"/>
                <w:kern w:val="0"/>
                <w:sz w:val="20"/>
                <w:szCs w:val="20"/>
              </w:rPr>
              <w:t>公开”监管，发现违法违规行为要依法查处并公开结果。</w:t>
            </w:r>
            <w:r w:rsidRPr="00AD2651">
              <w:rPr>
                <w:rFonts w:ascii="宋体" w:hAnsi="宋体" w:cs="宋体" w:hint="eastAsia"/>
                <w:color w:val="000000"/>
                <w:kern w:val="0"/>
                <w:sz w:val="20"/>
                <w:szCs w:val="20"/>
              </w:rPr>
              <w:br/>
              <w:t>2.利用信息化手段加强监管。</w:t>
            </w:r>
            <w:r w:rsidRPr="00AD2651">
              <w:rPr>
                <w:rFonts w:ascii="宋体" w:hAnsi="宋体" w:cs="宋体" w:hint="eastAsia"/>
                <w:color w:val="000000"/>
                <w:kern w:val="0"/>
                <w:sz w:val="20"/>
                <w:szCs w:val="20"/>
              </w:rPr>
              <w:br/>
              <w:t>3.依法及时处理投诉举报。</w:t>
            </w:r>
          </w:p>
        </w:tc>
        <w:tc>
          <w:tcPr>
            <w:tcW w:w="850" w:type="dxa"/>
            <w:shd w:val="clear" w:color="auto" w:fill="auto"/>
            <w:vAlign w:val="center"/>
            <w:hideMark/>
          </w:tcPr>
          <w:p w:rsidR="000556C8" w:rsidRPr="00AD2651" w:rsidRDefault="000556C8" w:rsidP="004B4212">
            <w:pPr>
              <w:widowControl/>
              <w:jc w:val="center"/>
              <w:rPr>
                <w:rFonts w:ascii="宋体" w:hAnsi="宋体" w:cs="宋体"/>
                <w:color w:val="000000"/>
                <w:kern w:val="0"/>
                <w:sz w:val="20"/>
                <w:szCs w:val="20"/>
              </w:rPr>
            </w:pPr>
            <w:r w:rsidRPr="00AD2651">
              <w:rPr>
                <w:rFonts w:ascii="宋体" w:hAnsi="宋体" w:cs="宋体" w:hint="eastAsia"/>
                <w:color w:val="000000"/>
                <w:kern w:val="0"/>
                <w:sz w:val="20"/>
                <w:szCs w:val="20"/>
              </w:rPr>
              <w:t>自治区级</w:t>
            </w:r>
          </w:p>
        </w:tc>
        <w:tc>
          <w:tcPr>
            <w:tcW w:w="851"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proofErr w:type="gramStart"/>
            <w:r w:rsidRPr="00AD2651">
              <w:rPr>
                <w:rFonts w:ascii="宋体" w:hAnsi="宋体" w:cs="宋体" w:hint="eastAsia"/>
                <w:color w:val="000000"/>
                <w:kern w:val="0"/>
                <w:sz w:val="20"/>
                <w:szCs w:val="20"/>
              </w:rPr>
              <w:t>医</w:t>
            </w:r>
            <w:proofErr w:type="gramEnd"/>
            <w:r w:rsidRPr="00AD2651">
              <w:rPr>
                <w:rFonts w:ascii="宋体" w:hAnsi="宋体" w:cs="宋体" w:hint="eastAsia"/>
                <w:color w:val="000000"/>
                <w:kern w:val="0"/>
                <w:sz w:val="20"/>
                <w:szCs w:val="20"/>
              </w:rPr>
              <w:t>政</w:t>
            </w:r>
            <w:proofErr w:type="gramStart"/>
            <w:r w:rsidRPr="00AD2651">
              <w:rPr>
                <w:rFonts w:ascii="宋体" w:hAnsi="宋体" w:cs="宋体" w:hint="eastAsia"/>
                <w:color w:val="000000"/>
                <w:kern w:val="0"/>
                <w:sz w:val="20"/>
                <w:szCs w:val="20"/>
              </w:rPr>
              <w:t>医</w:t>
            </w:r>
            <w:proofErr w:type="gramEnd"/>
            <w:r w:rsidRPr="00AD2651">
              <w:rPr>
                <w:rFonts w:ascii="宋体" w:hAnsi="宋体" w:cs="宋体" w:hint="eastAsia"/>
                <w:color w:val="000000"/>
                <w:kern w:val="0"/>
                <w:sz w:val="20"/>
                <w:szCs w:val="20"/>
              </w:rPr>
              <w:t>管局</w:t>
            </w:r>
          </w:p>
        </w:tc>
        <w:tc>
          <w:tcPr>
            <w:tcW w:w="1134" w:type="dxa"/>
            <w:shd w:val="clear" w:color="auto" w:fill="auto"/>
            <w:vAlign w:val="center"/>
            <w:hideMark/>
          </w:tcPr>
          <w:p w:rsidR="000556C8" w:rsidRPr="00AD2651" w:rsidRDefault="000556C8" w:rsidP="004B4212">
            <w:pPr>
              <w:widowControl/>
              <w:jc w:val="center"/>
              <w:rPr>
                <w:rFonts w:ascii="宋体" w:hAnsi="宋体" w:cs="宋体"/>
                <w:color w:val="000000"/>
                <w:kern w:val="0"/>
                <w:sz w:val="20"/>
                <w:szCs w:val="20"/>
              </w:rPr>
            </w:pPr>
            <w:r w:rsidRPr="00AD2651">
              <w:rPr>
                <w:rFonts w:ascii="宋体" w:hAnsi="宋体" w:cs="宋体" w:hint="eastAsia"/>
                <w:color w:val="000000"/>
                <w:kern w:val="0"/>
                <w:sz w:val="20"/>
                <w:szCs w:val="20"/>
              </w:rPr>
              <w:t>6946623</w:t>
            </w:r>
          </w:p>
        </w:tc>
      </w:tr>
      <w:tr w:rsidR="000556C8" w:rsidRPr="00D73B73" w:rsidTr="004B4212">
        <w:trPr>
          <w:trHeight w:val="3165"/>
          <w:jc w:val="center"/>
        </w:trPr>
        <w:tc>
          <w:tcPr>
            <w:tcW w:w="704" w:type="dxa"/>
            <w:shd w:val="clear" w:color="auto" w:fill="auto"/>
            <w:vAlign w:val="center"/>
            <w:hideMark/>
          </w:tcPr>
          <w:p w:rsidR="000556C8" w:rsidRPr="00AD2651" w:rsidRDefault="000556C8" w:rsidP="004B4212">
            <w:pPr>
              <w:widowControl/>
              <w:jc w:val="center"/>
              <w:rPr>
                <w:rFonts w:ascii="宋体" w:hAnsi="宋体" w:cs="宋体"/>
                <w:color w:val="000000"/>
                <w:kern w:val="0"/>
                <w:sz w:val="20"/>
                <w:szCs w:val="20"/>
              </w:rPr>
            </w:pPr>
            <w:r w:rsidRPr="00AD2651">
              <w:rPr>
                <w:rFonts w:ascii="宋体" w:hAnsi="宋体" w:cs="宋体" w:hint="eastAsia"/>
                <w:color w:val="000000"/>
                <w:kern w:val="0"/>
                <w:sz w:val="20"/>
                <w:szCs w:val="20"/>
              </w:rPr>
              <w:t>23</w:t>
            </w:r>
          </w:p>
        </w:tc>
        <w:tc>
          <w:tcPr>
            <w:tcW w:w="1672"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医疗机构设置人类精子库审批</w:t>
            </w:r>
          </w:p>
        </w:tc>
        <w:tc>
          <w:tcPr>
            <w:tcW w:w="851"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人类精子</w:t>
            </w:r>
            <w:proofErr w:type="gramStart"/>
            <w:r w:rsidRPr="00AD2651">
              <w:rPr>
                <w:rFonts w:ascii="宋体" w:hAnsi="宋体" w:cs="宋体" w:hint="eastAsia"/>
                <w:color w:val="000000"/>
                <w:kern w:val="0"/>
                <w:sz w:val="20"/>
                <w:szCs w:val="20"/>
              </w:rPr>
              <w:t>库批准</w:t>
            </w:r>
            <w:proofErr w:type="gramEnd"/>
            <w:r w:rsidRPr="00AD2651">
              <w:rPr>
                <w:rFonts w:ascii="宋体" w:hAnsi="宋体" w:cs="宋体" w:hint="eastAsia"/>
                <w:color w:val="000000"/>
                <w:kern w:val="0"/>
                <w:sz w:val="20"/>
                <w:szCs w:val="20"/>
              </w:rPr>
              <w:t>证书</w:t>
            </w:r>
          </w:p>
        </w:tc>
        <w:tc>
          <w:tcPr>
            <w:tcW w:w="1021"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《国务院对确需保留的行政审批项目设定行政许可的</w:t>
            </w:r>
            <w:r w:rsidR="003A26C9">
              <w:rPr>
                <w:rFonts w:ascii="宋体" w:hAnsi="宋体" w:cs="宋体" w:hint="eastAsia"/>
                <w:color w:val="000000"/>
                <w:kern w:val="0"/>
                <w:sz w:val="20"/>
                <w:szCs w:val="20"/>
              </w:rPr>
              <w:t>决</w:t>
            </w:r>
            <w:r w:rsidRPr="00AD2651">
              <w:rPr>
                <w:rFonts w:ascii="宋体" w:hAnsi="宋体" w:cs="宋体" w:hint="eastAsia"/>
                <w:color w:val="000000"/>
                <w:kern w:val="0"/>
                <w:sz w:val="20"/>
                <w:szCs w:val="20"/>
              </w:rPr>
              <w:t>定》</w:t>
            </w:r>
            <w:bookmarkStart w:id="0" w:name="_GoBack"/>
            <w:bookmarkEnd w:id="0"/>
          </w:p>
        </w:tc>
        <w:tc>
          <w:tcPr>
            <w:tcW w:w="1105"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省级卫生健康部门</w:t>
            </w:r>
          </w:p>
        </w:tc>
        <w:tc>
          <w:tcPr>
            <w:tcW w:w="709"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优化审批服务</w:t>
            </w:r>
          </w:p>
        </w:tc>
        <w:tc>
          <w:tcPr>
            <w:tcW w:w="2410"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国家卫生健康</w:t>
            </w:r>
            <w:proofErr w:type="gramStart"/>
            <w:r w:rsidRPr="00AD2651">
              <w:rPr>
                <w:rFonts w:ascii="宋体" w:hAnsi="宋体" w:cs="宋体" w:hint="eastAsia"/>
                <w:color w:val="000000"/>
                <w:kern w:val="0"/>
                <w:sz w:val="20"/>
                <w:szCs w:val="20"/>
              </w:rPr>
              <w:t>委指导</w:t>
            </w:r>
            <w:proofErr w:type="gramEnd"/>
            <w:r w:rsidRPr="00AD2651">
              <w:rPr>
                <w:rFonts w:ascii="宋体" w:hAnsi="宋体" w:cs="宋体" w:hint="eastAsia"/>
                <w:color w:val="000000"/>
                <w:kern w:val="0"/>
                <w:sz w:val="20"/>
                <w:szCs w:val="20"/>
              </w:rPr>
              <w:t>省级卫生健康部门每半年1次向社会公布已取得人类辅助生殖技术许可的医疗机构名单，以及本省（自治区、直辖市）人类辅助生殖技术配置规划落实情况，并在接到新的申请后1个月内向社会公开申请机构信息。</w:t>
            </w:r>
          </w:p>
        </w:tc>
        <w:tc>
          <w:tcPr>
            <w:tcW w:w="3260"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1.完善有关信息系统，及时更新公布人类辅助生殖技术服务机构相关信息。</w:t>
            </w:r>
            <w:r w:rsidRPr="00AD2651">
              <w:rPr>
                <w:rFonts w:ascii="宋体" w:hAnsi="宋体" w:cs="宋体" w:hint="eastAsia"/>
                <w:color w:val="000000"/>
                <w:kern w:val="0"/>
                <w:sz w:val="20"/>
                <w:szCs w:val="20"/>
              </w:rPr>
              <w:br w:type="page"/>
              <w:t>2.建立健全质量控制体系，加强质量安全管理。</w:t>
            </w:r>
            <w:r w:rsidRPr="00AD2651">
              <w:rPr>
                <w:rFonts w:ascii="宋体" w:hAnsi="宋体" w:cs="宋体" w:hint="eastAsia"/>
                <w:color w:val="000000"/>
                <w:kern w:val="0"/>
                <w:sz w:val="20"/>
                <w:szCs w:val="20"/>
              </w:rPr>
              <w:br w:type="page"/>
              <w:t>3.开展“双随机、</w:t>
            </w:r>
            <w:proofErr w:type="gramStart"/>
            <w:r w:rsidRPr="00AD2651">
              <w:rPr>
                <w:rFonts w:ascii="宋体" w:hAnsi="宋体" w:cs="宋体" w:hint="eastAsia"/>
                <w:color w:val="000000"/>
                <w:kern w:val="0"/>
                <w:sz w:val="20"/>
                <w:szCs w:val="20"/>
              </w:rPr>
              <w:t>一</w:t>
            </w:r>
            <w:proofErr w:type="gramEnd"/>
            <w:r w:rsidRPr="00AD2651">
              <w:rPr>
                <w:rFonts w:ascii="宋体" w:hAnsi="宋体" w:cs="宋体" w:hint="eastAsia"/>
                <w:color w:val="000000"/>
                <w:kern w:val="0"/>
                <w:sz w:val="20"/>
                <w:szCs w:val="20"/>
              </w:rPr>
              <w:t>公开”监管，发现违法违规行为要依法查处并公开结果。</w:t>
            </w:r>
            <w:r w:rsidRPr="00AD2651">
              <w:rPr>
                <w:rFonts w:ascii="宋体" w:hAnsi="宋体" w:cs="宋体" w:hint="eastAsia"/>
                <w:color w:val="000000"/>
                <w:kern w:val="0"/>
                <w:sz w:val="20"/>
                <w:szCs w:val="20"/>
              </w:rPr>
              <w:br w:type="page"/>
              <w:t>4.加强行业自律和社会监督。</w:t>
            </w:r>
            <w:r w:rsidRPr="00AD2651">
              <w:rPr>
                <w:rFonts w:ascii="宋体" w:hAnsi="宋体" w:cs="宋体" w:hint="eastAsia"/>
                <w:color w:val="000000"/>
                <w:kern w:val="0"/>
                <w:sz w:val="20"/>
                <w:szCs w:val="20"/>
              </w:rPr>
              <w:br w:type="page"/>
              <w:t>5.依法及时处理投诉举报。</w:t>
            </w:r>
          </w:p>
        </w:tc>
        <w:tc>
          <w:tcPr>
            <w:tcW w:w="850" w:type="dxa"/>
            <w:shd w:val="clear" w:color="auto" w:fill="auto"/>
            <w:vAlign w:val="center"/>
            <w:hideMark/>
          </w:tcPr>
          <w:p w:rsidR="000556C8" w:rsidRPr="00AD2651" w:rsidRDefault="000556C8" w:rsidP="004B4212">
            <w:pPr>
              <w:widowControl/>
              <w:jc w:val="center"/>
              <w:rPr>
                <w:rFonts w:ascii="宋体" w:hAnsi="宋体" w:cs="宋体"/>
                <w:color w:val="000000"/>
                <w:kern w:val="0"/>
                <w:sz w:val="20"/>
                <w:szCs w:val="20"/>
              </w:rPr>
            </w:pPr>
            <w:r w:rsidRPr="00AD2651">
              <w:rPr>
                <w:rFonts w:ascii="宋体" w:hAnsi="宋体" w:cs="宋体" w:hint="eastAsia"/>
                <w:color w:val="000000"/>
                <w:kern w:val="0"/>
                <w:sz w:val="20"/>
                <w:szCs w:val="20"/>
              </w:rPr>
              <w:t>自治区级</w:t>
            </w:r>
          </w:p>
        </w:tc>
        <w:tc>
          <w:tcPr>
            <w:tcW w:w="851"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proofErr w:type="gramStart"/>
            <w:r w:rsidRPr="00AD2651">
              <w:rPr>
                <w:rFonts w:ascii="宋体" w:hAnsi="宋体" w:cs="宋体" w:hint="eastAsia"/>
                <w:color w:val="000000"/>
                <w:kern w:val="0"/>
                <w:sz w:val="20"/>
                <w:szCs w:val="20"/>
              </w:rPr>
              <w:t>医</w:t>
            </w:r>
            <w:proofErr w:type="gramEnd"/>
            <w:r w:rsidRPr="00AD2651">
              <w:rPr>
                <w:rFonts w:ascii="宋体" w:hAnsi="宋体" w:cs="宋体" w:hint="eastAsia"/>
                <w:color w:val="000000"/>
                <w:kern w:val="0"/>
                <w:sz w:val="20"/>
                <w:szCs w:val="20"/>
              </w:rPr>
              <w:t>政</w:t>
            </w:r>
            <w:proofErr w:type="gramStart"/>
            <w:r w:rsidRPr="00AD2651">
              <w:rPr>
                <w:rFonts w:ascii="宋体" w:hAnsi="宋体" w:cs="宋体" w:hint="eastAsia"/>
                <w:color w:val="000000"/>
                <w:kern w:val="0"/>
                <w:sz w:val="20"/>
                <w:szCs w:val="20"/>
              </w:rPr>
              <w:t>医</w:t>
            </w:r>
            <w:proofErr w:type="gramEnd"/>
            <w:r w:rsidRPr="00AD2651">
              <w:rPr>
                <w:rFonts w:ascii="宋体" w:hAnsi="宋体" w:cs="宋体" w:hint="eastAsia"/>
                <w:color w:val="000000"/>
                <w:kern w:val="0"/>
                <w:sz w:val="20"/>
                <w:szCs w:val="20"/>
              </w:rPr>
              <w:t>管局</w:t>
            </w:r>
          </w:p>
        </w:tc>
        <w:tc>
          <w:tcPr>
            <w:tcW w:w="1134" w:type="dxa"/>
            <w:shd w:val="clear" w:color="auto" w:fill="auto"/>
            <w:vAlign w:val="center"/>
            <w:hideMark/>
          </w:tcPr>
          <w:p w:rsidR="000556C8" w:rsidRPr="00AD2651" w:rsidRDefault="000556C8" w:rsidP="004B4212">
            <w:pPr>
              <w:widowControl/>
              <w:jc w:val="center"/>
              <w:rPr>
                <w:rFonts w:ascii="宋体" w:hAnsi="宋体" w:cs="宋体"/>
                <w:color w:val="000000"/>
                <w:kern w:val="0"/>
                <w:sz w:val="20"/>
                <w:szCs w:val="20"/>
              </w:rPr>
            </w:pPr>
            <w:r w:rsidRPr="00AD2651">
              <w:rPr>
                <w:rFonts w:ascii="宋体" w:hAnsi="宋体" w:cs="宋体" w:hint="eastAsia"/>
                <w:color w:val="000000"/>
                <w:kern w:val="0"/>
                <w:sz w:val="20"/>
                <w:szCs w:val="20"/>
              </w:rPr>
              <w:t>6946623</w:t>
            </w:r>
          </w:p>
        </w:tc>
      </w:tr>
      <w:tr w:rsidR="000556C8" w:rsidRPr="00D73B73" w:rsidTr="004B4212">
        <w:trPr>
          <w:trHeight w:val="2055"/>
          <w:jc w:val="center"/>
        </w:trPr>
        <w:tc>
          <w:tcPr>
            <w:tcW w:w="704" w:type="dxa"/>
            <w:shd w:val="clear" w:color="auto" w:fill="auto"/>
            <w:vAlign w:val="center"/>
            <w:hideMark/>
          </w:tcPr>
          <w:p w:rsidR="000556C8" w:rsidRPr="00AD2651" w:rsidRDefault="000556C8" w:rsidP="004B4212">
            <w:pPr>
              <w:widowControl/>
              <w:jc w:val="center"/>
              <w:rPr>
                <w:rFonts w:ascii="宋体" w:hAnsi="宋体" w:cs="宋体"/>
                <w:color w:val="000000"/>
                <w:kern w:val="0"/>
                <w:sz w:val="20"/>
                <w:szCs w:val="20"/>
              </w:rPr>
            </w:pPr>
            <w:r w:rsidRPr="00AD2651">
              <w:rPr>
                <w:rFonts w:ascii="宋体" w:hAnsi="宋体" w:cs="宋体" w:hint="eastAsia"/>
                <w:color w:val="000000"/>
                <w:kern w:val="0"/>
                <w:sz w:val="20"/>
                <w:szCs w:val="20"/>
              </w:rPr>
              <w:lastRenderedPageBreak/>
              <w:t>24</w:t>
            </w:r>
          </w:p>
        </w:tc>
        <w:tc>
          <w:tcPr>
            <w:tcW w:w="1672"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麻醉药品和第一类精神药品购用许可</w:t>
            </w:r>
          </w:p>
        </w:tc>
        <w:tc>
          <w:tcPr>
            <w:tcW w:w="851"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麻醉药品和第一类精神药品购用印鉴卡</w:t>
            </w:r>
          </w:p>
        </w:tc>
        <w:tc>
          <w:tcPr>
            <w:tcW w:w="1021"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《麻醉药品和精神药品管理条例》</w:t>
            </w:r>
          </w:p>
        </w:tc>
        <w:tc>
          <w:tcPr>
            <w:tcW w:w="1105"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设区的实际卫生健康部门</w:t>
            </w:r>
          </w:p>
        </w:tc>
        <w:tc>
          <w:tcPr>
            <w:tcW w:w="709"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优化审批服务</w:t>
            </w:r>
          </w:p>
        </w:tc>
        <w:tc>
          <w:tcPr>
            <w:tcW w:w="2410"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不再要求申请人提供医疗机构执业许可证副本复印件</w:t>
            </w:r>
          </w:p>
        </w:tc>
        <w:tc>
          <w:tcPr>
            <w:tcW w:w="3260"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r w:rsidRPr="00AD2651">
              <w:rPr>
                <w:rFonts w:ascii="宋体" w:hAnsi="宋体" w:cs="宋体" w:hint="eastAsia"/>
                <w:color w:val="000000"/>
                <w:kern w:val="0"/>
                <w:sz w:val="20"/>
                <w:szCs w:val="20"/>
              </w:rPr>
              <w:t>1.严格执行对麻醉药品和精神药品采购、处方开具、临床合理使用、回收、销毁等各项规定，发现问题依法及时处理。</w:t>
            </w:r>
            <w:r w:rsidRPr="00AD2651">
              <w:rPr>
                <w:rFonts w:ascii="宋体" w:hAnsi="宋体" w:cs="宋体" w:hint="eastAsia"/>
                <w:color w:val="000000"/>
                <w:kern w:val="0"/>
                <w:sz w:val="20"/>
                <w:szCs w:val="20"/>
              </w:rPr>
              <w:br/>
              <w:t>2.实时统计和跟踪药品使用情况，掌握印鉴卡管理状态，实现麻醉药品和精神药品全程闭环管理。</w:t>
            </w:r>
          </w:p>
        </w:tc>
        <w:tc>
          <w:tcPr>
            <w:tcW w:w="850" w:type="dxa"/>
            <w:shd w:val="clear" w:color="auto" w:fill="auto"/>
            <w:vAlign w:val="center"/>
            <w:hideMark/>
          </w:tcPr>
          <w:p w:rsidR="000556C8" w:rsidRPr="00AD2651" w:rsidRDefault="000556C8" w:rsidP="004B4212">
            <w:pPr>
              <w:widowControl/>
              <w:jc w:val="center"/>
              <w:rPr>
                <w:rFonts w:ascii="宋体" w:hAnsi="宋体" w:cs="宋体"/>
                <w:color w:val="000000"/>
                <w:kern w:val="0"/>
                <w:sz w:val="20"/>
                <w:szCs w:val="20"/>
              </w:rPr>
            </w:pPr>
            <w:r w:rsidRPr="00AD2651">
              <w:rPr>
                <w:rFonts w:ascii="宋体" w:hAnsi="宋体" w:cs="宋体" w:hint="eastAsia"/>
                <w:color w:val="000000"/>
                <w:kern w:val="0"/>
                <w:sz w:val="20"/>
                <w:szCs w:val="20"/>
              </w:rPr>
              <w:t>自治区</w:t>
            </w:r>
          </w:p>
        </w:tc>
        <w:tc>
          <w:tcPr>
            <w:tcW w:w="851" w:type="dxa"/>
            <w:shd w:val="clear" w:color="auto" w:fill="auto"/>
            <w:vAlign w:val="center"/>
            <w:hideMark/>
          </w:tcPr>
          <w:p w:rsidR="000556C8" w:rsidRPr="00AD2651" w:rsidRDefault="000556C8" w:rsidP="004B4212">
            <w:pPr>
              <w:widowControl/>
              <w:jc w:val="left"/>
              <w:rPr>
                <w:rFonts w:ascii="宋体" w:hAnsi="宋体" w:cs="宋体"/>
                <w:color w:val="000000"/>
                <w:kern w:val="0"/>
                <w:sz w:val="20"/>
                <w:szCs w:val="20"/>
              </w:rPr>
            </w:pPr>
            <w:proofErr w:type="gramStart"/>
            <w:r w:rsidRPr="00AD2651">
              <w:rPr>
                <w:rFonts w:ascii="宋体" w:hAnsi="宋体" w:cs="宋体" w:hint="eastAsia"/>
                <w:color w:val="000000"/>
                <w:kern w:val="0"/>
                <w:sz w:val="20"/>
                <w:szCs w:val="20"/>
              </w:rPr>
              <w:t>医</w:t>
            </w:r>
            <w:proofErr w:type="gramEnd"/>
            <w:r w:rsidRPr="00AD2651">
              <w:rPr>
                <w:rFonts w:ascii="宋体" w:hAnsi="宋体" w:cs="宋体" w:hint="eastAsia"/>
                <w:color w:val="000000"/>
                <w:kern w:val="0"/>
                <w:sz w:val="20"/>
                <w:szCs w:val="20"/>
              </w:rPr>
              <w:t>政</w:t>
            </w:r>
            <w:proofErr w:type="gramStart"/>
            <w:r w:rsidRPr="00AD2651">
              <w:rPr>
                <w:rFonts w:ascii="宋体" w:hAnsi="宋体" w:cs="宋体" w:hint="eastAsia"/>
                <w:color w:val="000000"/>
                <w:kern w:val="0"/>
                <w:sz w:val="20"/>
                <w:szCs w:val="20"/>
              </w:rPr>
              <w:t>医</w:t>
            </w:r>
            <w:proofErr w:type="gramEnd"/>
            <w:r w:rsidRPr="00AD2651">
              <w:rPr>
                <w:rFonts w:ascii="宋体" w:hAnsi="宋体" w:cs="宋体" w:hint="eastAsia"/>
                <w:color w:val="000000"/>
                <w:kern w:val="0"/>
                <w:sz w:val="20"/>
                <w:szCs w:val="20"/>
              </w:rPr>
              <w:t>管局</w:t>
            </w:r>
          </w:p>
        </w:tc>
        <w:tc>
          <w:tcPr>
            <w:tcW w:w="1134" w:type="dxa"/>
            <w:shd w:val="clear" w:color="auto" w:fill="auto"/>
            <w:vAlign w:val="center"/>
            <w:hideMark/>
          </w:tcPr>
          <w:p w:rsidR="000556C8" w:rsidRPr="00AD2651" w:rsidRDefault="000556C8" w:rsidP="004B4212">
            <w:pPr>
              <w:widowControl/>
              <w:jc w:val="center"/>
              <w:rPr>
                <w:rFonts w:ascii="宋体" w:hAnsi="宋体" w:cs="宋体"/>
                <w:color w:val="000000"/>
                <w:kern w:val="0"/>
                <w:sz w:val="20"/>
                <w:szCs w:val="20"/>
              </w:rPr>
            </w:pPr>
            <w:r w:rsidRPr="00AD2651">
              <w:rPr>
                <w:rFonts w:ascii="宋体" w:hAnsi="宋体" w:cs="宋体" w:hint="eastAsia"/>
                <w:color w:val="000000"/>
                <w:kern w:val="0"/>
                <w:sz w:val="20"/>
                <w:szCs w:val="20"/>
              </w:rPr>
              <w:t>6946623</w:t>
            </w:r>
          </w:p>
        </w:tc>
      </w:tr>
    </w:tbl>
    <w:p w:rsidR="000556C8" w:rsidRPr="00D73B73" w:rsidRDefault="000556C8" w:rsidP="000556C8">
      <w:pPr>
        <w:ind w:firstLine="660"/>
        <w:jc w:val="center"/>
        <w:rPr>
          <w:rFonts w:ascii="宋体" w:hAnsi="宋体"/>
          <w:sz w:val="20"/>
          <w:szCs w:val="20"/>
        </w:rPr>
      </w:pPr>
    </w:p>
    <w:p w:rsidR="000556C8" w:rsidRDefault="000556C8" w:rsidP="000556C8">
      <w:pPr>
        <w:ind w:firstLine="660"/>
        <w:rPr>
          <w:rFonts w:ascii="仿宋_GB2312" w:eastAsia="仿宋_GB2312"/>
          <w:sz w:val="32"/>
          <w:szCs w:val="32"/>
        </w:rPr>
      </w:pPr>
    </w:p>
    <w:p w:rsidR="000556C8" w:rsidRPr="00A3283B" w:rsidRDefault="000556C8" w:rsidP="000556C8">
      <w:pPr>
        <w:rPr>
          <w:rFonts w:ascii="仿宋_GB2312" w:eastAsia="仿宋_GB2312"/>
          <w:sz w:val="32"/>
          <w:szCs w:val="32"/>
        </w:rPr>
      </w:pPr>
    </w:p>
    <w:p w:rsidR="00B077B0" w:rsidRDefault="00B077B0"/>
    <w:sectPr w:rsidR="00B077B0" w:rsidSect="000556C8">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6C8"/>
    <w:rsid w:val="00041866"/>
    <w:rsid w:val="000448C7"/>
    <w:rsid w:val="000556C8"/>
    <w:rsid w:val="00057D9A"/>
    <w:rsid w:val="000A0CD5"/>
    <w:rsid w:val="000C67DD"/>
    <w:rsid w:val="000F1663"/>
    <w:rsid w:val="000F2C03"/>
    <w:rsid w:val="0013768D"/>
    <w:rsid w:val="001C020E"/>
    <w:rsid w:val="001E6D4F"/>
    <w:rsid w:val="00267593"/>
    <w:rsid w:val="002C5001"/>
    <w:rsid w:val="002E5BB5"/>
    <w:rsid w:val="00320BFD"/>
    <w:rsid w:val="00372191"/>
    <w:rsid w:val="0037617F"/>
    <w:rsid w:val="00376366"/>
    <w:rsid w:val="00380535"/>
    <w:rsid w:val="00395C8B"/>
    <w:rsid w:val="003A26C9"/>
    <w:rsid w:val="003C0A2C"/>
    <w:rsid w:val="0040338E"/>
    <w:rsid w:val="0049701B"/>
    <w:rsid w:val="004B1958"/>
    <w:rsid w:val="004C3521"/>
    <w:rsid w:val="005533D9"/>
    <w:rsid w:val="00561FE1"/>
    <w:rsid w:val="00585996"/>
    <w:rsid w:val="005B1EF6"/>
    <w:rsid w:val="005F4B27"/>
    <w:rsid w:val="005F7CA0"/>
    <w:rsid w:val="00613BCF"/>
    <w:rsid w:val="00623A28"/>
    <w:rsid w:val="0065381D"/>
    <w:rsid w:val="00655E8B"/>
    <w:rsid w:val="006A7950"/>
    <w:rsid w:val="006C6CAE"/>
    <w:rsid w:val="006F1ED4"/>
    <w:rsid w:val="00745856"/>
    <w:rsid w:val="00790C7D"/>
    <w:rsid w:val="007F07DE"/>
    <w:rsid w:val="00813D06"/>
    <w:rsid w:val="00816BBB"/>
    <w:rsid w:val="00837B9A"/>
    <w:rsid w:val="0084777C"/>
    <w:rsid w:val="008507D2"/>
    <w:rsid w:val="00867A12"/>
    <w:rsid w:val="008A133D"/>
    <w:rsid w:val="008B3C5E"/>
    <w:rsid w:val="008D4CA2"/>
    <w:rsid w:val="009019E0"/>
    <w:rsid w:val="00944F84"/>
    <w:rsid w:val="00953942"/>
    <w:rsid w:val="0098283A"/>
    <w:rsid w:val="009C683E"/>
    <w:rsid w:val="009D41C8"/>
    <w:rsid w:val="009E1DA1"/>
    <w:rsid w:val="00A37351"/>
    <w:rsid w:val="00A46A50"/>
    <w:rsid w:val="00A964B3"/>
    <w:rsid w:val="00A965E3"/>
    <w:rsid w:val="00AB55CF"/>
    <w:rsid w:val="00B077B0"/>
    <w:rsid w:val="00BB034E"/>
    <w:rsid w:val="00BC1D06"/>
    <w:rsid w:val="00C52311"/>
    <w:rsid w:val="00CA16C0"/>
    <w:rsid w:val="00D21DD3"/>
    <w:rsid w:val="00D57CB4"/>
    <w:rsid w:val="00D62E3C"/>
    <w:rsid w:val="00DE421E"/>
    <w:rsid w:val="00E01573"/>
    <w:rsid w:val="00E86E09"/>
    <w:rsid w:val="00EA19E9"/>
    <w:rsid w:val="00EF763F"/>
    <w:rsid w:val="00F04B8A"/>
    <w:rsid w:val="00F45CF6"/>
    <w:rsid w:val="00F66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DEFDB0-426B-4981-8E93-7D312EB33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6C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861</Words>
  <Characters>4911</Characters>
  <Application>Microsoft Office Word</Application>
  <DocSecurity>0</DocSecurity>
  <Lines>40</Lines>
  <Paragraphs>11</Paragraphs>
  <ScaleCrop>false</ScaleCrop>
  <Company/>
  <LinksUpToDate>false</LinksUpToDate>
  <CharactersWithSpaces>5761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袁春艳</dc:creator>
  <cp:keywords/>
  <dc:description/>
  <cp:lastModifiedBy>AutoBVT</cp:lastModifiedBy>
  <cp:revision>3</cp:revision>
  <dcterms:created xsi:type="dcterms:W3CDTF">2021-08-13T04:19:00Z</dcterms:created>
  <dcterms:modified xsi:type="dcterms:W3CDTF">2023-09-21T01:42:00Z</dcterms:modified>
</cp:coreProperties>
</file>