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F" w:rsidRDefault="00FD192F" w:rsidP="00FD192F">
      <w:pPr>
        <w:spacing w:line="0" w:lineRule="atLeast"/>
        <w:ind w:rightChars="130" w:right="258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D192F" w:rsidRDefault="00FD192F" w:rsidP="00FD192F">
      <w:pPr>
        <w:spacing w:line="0" w:lineRule="atLeast"/>
        <w:ind w:rightChars="130" w:right="258"/>
        <w:jc w:val="left"/>
        <w:rPr>
          <w:rFonts w:ascii="黑体" w:eastAsia="黑体" w:hAnsi="黑体" w:hint="eastAsia"/>
          <w:sz w:val="32"/>
          <w:szCs w:val="32"/>
        </w:rPr>
      </w:pPr>
    </w:p>
    <w:p w:rsidR="00FD192F" w:rsidRDefault="00FD192F" w:rsidP="00FD192F">
      <w:pPr>
        <w:spacing w:line="0" w:lineRule="atLeas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食品安全地方标准立项建议书</w:t>
      </w:r>
    </w:p>
    <w:p w:rsidR="00FD192F" w:rsidRDefault="00FD192F" w:rsidP="00FD192F">
      <w:pPr>
        <w:spacing w:line="0" w:lineRule="atLeast"/>
        <w:jc w:val="center"/>
        <w:rPr>
          <w:rFonts w:ascii="方正小标宋_GBK" w:eastAsia="方正小标宋_GBK" w:hAnsi="宋体"/>
          <w:sz w:val="20"/>
        </w:rPr>
      </w:pPr>
    </w:p>
    <w:p w:rsidR="00FD192F" w:rsidRDefault="00FD192F" w:rsidP="00FD192F">
      <w:pPr>
        <w:spacing w:line="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                         盖章（或签字）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822"/>
        <w:gridCol w:w="2007"/>
        <w:gridCol w:w="2426"/>
      </w:tblGrid>
      <w:tr w:rsidR="00FD192F" w:rsidTr="00B714CB">
        <w:trPr>
          <w:trHeight w:val="634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5" w:type="dxa"/>
            <w:gridSpan w:val="3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653"/>
          <w:jc w:val="center"/>
        </w:trPr>
        <w:tc>
          <w:tcPr>
            <w:tcW w:w="2484" w:type="dxa"/>
            <w:vMerge w:val="restart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制订或修订</w:t>
            </w:r>
          </w:p>
        </w:tc>
        <w:tc>
          <w:tcPr>
            <w:tcW w:w="6255" w:type="dxa"/>
            <w:gridSpan w:val="3"/>
            <w:vAlign w:val="center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□制订</w:t>
            </w:r>
          </w:p>
        </w:tc>
      </w:tr>
      <w:tr w:rsidR="00FD192F" w:rsidTr="00B714CB">
        <w:trPr>
          <w:trHeight w:val="501"/>
          <w:jc w:val="center"/>
        </w:trPr>
        <w:tc>
          <w:tcPr>
            <w:tcW w:w="2484" w:type="dxa"/>
            <w:vMerge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□修订</w:t>
            </w:r>
          </w:p>
        </w:tc>
        <w:tc>
          <w:tcPr>
            <w:tcW w:w="2007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被修订标准号</w:t>
            </w:r>
          </w:p>
        </w:tc>
        <w:tc>
          <w:tcPr>
            <w:tcW w:w="2426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2317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项目提出单位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（候选起草单位）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255" w:type="dxa"/>
            <w:gridSpan w:val="3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单位名称：</w:t>
            </w:r>
          </w:p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联系人：</w:t>
            </w:r>
          </w:p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联系电话: </w:t>
            </w:r>
          </w:p>
        </w:tc>
      </w:tr>
      <w:tr w:rsidR="00FD192F" w:rsidTr="00B714CB">
        <w:trPr>
          <w:trHeight w:val="560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完成项目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所需时限</w:t>
            </w:r>
          </w:p>
        </w:tc>
        <w:tc>
          <w:tcPr>
            <w:tcW w:w="6255" w:type="dxa"/>
            <w:gridSpan w:val="3"/>
            <w:vAlign w:val="center"/>
          </w:tcPr>
          <w:p w:rsidR="00FD192F" w:rsidRDefault="00FD192F" w:rsidP="00B714CB">
            <w:pPr>
              <w:spacing w:line="0" w:lineRule="atLeast"/>
              <w:jc w:val="lef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812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拟解决的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6255" w:type="dxa"/>
            <w:gridSpan w:val="3"/>
            <w:vAlign w:val="center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838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立项背景和理由</w:t>
            </w:r>
          </w:p>
        </w:tc>
        <w:tc>
          <w:tcPr>
            <w:tcW w:w="6255" w:type="dxa"/>
            <w:gridSpan w:val="3"/>
            <w:vAlign w:val="center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836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  <w:t>现有食品安全风险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  <w:t>监测和评估依据</w:t>
            </w:r>
          </w:p>
        </w:tc>
        <w:tc>
          <w:tcPr>
            <w:tcW w:w="6255" w:type="dxa"/>
            <w:gridSpan w:val="3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848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标准范围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和主要技术内容</w:t>
            </w:r>
          </w:p>
        </w:tc>
        <w:tc>
          <w:tcPr>
            <w:tcW w:w="6255" w:type="dxa"/>
            <w:gridSpan w:val="3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832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国内标准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6255" w:type="dxa"/>
            <w:gridSpan w:val="3"/>
            <w:vAlign w:val="center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FD192F" w:rsidTr="00B714CB">
        <w:trPr>
          <w:trHeight w:val="819"/>
          <w:jc w:val="center"/>
        </w:trPr>
        <w:tc>
          <w:tcPr>
            <w:tcW w:w="2484" w:type="dxa"/>
            <w:vAlign w:val="center"/>
          </w:tcPr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</w:t>
            </w:r>
          </w:p>
          <w:p w:rsidR="00FD192F" w:rsidRDefault="00FD192F" w:rsidP="00B714CB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成本预算</w:t>
            </w:r>
          </w:p>
        </w:tc>
        <w:tc>
          <w:tcPr>
            <w:tcW w:w="6255" w:type="dxa"/>
            <w:gridSpan w:val="3"/>
            <w:vAlign w:val="center"/>
          </w:tcPr>
          <w:p w:rsidR="00FD192F" w:rsidRDefault="00FD192F" w:rsidP="00B714CB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</w:tbl>
    <w:p w:rsidR="00FD192F" w:rsidRDefault="00FD192F" w:rsidP="00FD192F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FD192F" w:rsidRDefault="00FD192F" w:rsidP="00FD192F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FD192F">
          <w:footerReference w:type="even" r:id="rId4"/>
          <w:footerReference w:type="default" r:id="rId5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192F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FD192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192F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FD192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F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1623-B83B-4FDD-A8FA-F9FCD74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D1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192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2024-02-22T01:45:00Z</dcterms:created>
  <dcterms:modified xsi:type="dcterms:W3CDTF">2024-02-22T01:46:00Z</dcterms:modified>
</cp:coreProperties>
</file>