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2C" w:rsidRPr="007C4911" w:rsidRDefault="00A7102C" w:rsidP="00A7102C">
      <w:pPr>
        <w:widowControl/>
        <w:jc w:val="left"/>
        <w:rPr>
          <w:rFonts w:ascii="黑体" w:eastAsia="黑体" w:hAnsi="黑体" w:hint="eastAsia"/>
          <w:sz w:val="32"/>
          <w:szCs w:val="32"/>
          <w:lang w:bidi="mn-Mong-CN"/>
        </w:rPr>
      </w:pPr>
      <w:r w:rsidRPr="007C4911">
        <w:rPr>
          <w:rFonts w:ascii="黑体" w:eastAsia="黑体" w:hAnsi="黑体" w:hint="eastAsia"/>
          <w:sz w:val="32"/>
          <w:szCs w:val="32"/>
          <w:lang w:bidi="mn-Mong-CN"/>
        </w:rPr>
        <w:t>附件</w:t>
      </w:r>
    </w:p>
    <w:p w:rsidR="00A7102C" w:rsidRPr="007C4911" w:rsidRDefault="00A7102C" w:rsidP="00A7102C">
      <w:pPr>
        <w:widowControl/>
        <w:jc w:val="center"/>
        <w:rPr>
          <w:rFonts w:ascii="方正小标宋_GBK" w:eastAsia="方正小标宋_GBK" w:hAnsi="方正小标宋_GBK" w:cs="方正小标宋_GBK" w:hint="eastAsia"/>
          <w:sz w:val="40"/>
          <w:szCs w:val="40"/>
          <w:lang w:bidi="mn-Mong-CN"/>
        </w:rPr>
      </w:pPr>
      <w:r w:rsidRPr="007C4911">
        <w:rPr>
          <w:rFonts w:ascii="方正小标宋_GBK" w:eastAsia="方正小标宋_GBK" w:hAnsi="方正小标宋_GBK" w:cs="方正小标宋_GBK" w:hint="eastAsia"/>
          <w:sz w:val="40"/>
          <w:szCs w:val="40"/>
          <w:lang w:bidi="mn-Mong-CN"/>
        </w:rPr>
        <w:t>中医药（蒙医药）特色疗法项目</w:t>
      </w:r>
    </w:p>
    <w:tbl>
      <w:tblPr>
        <w:tblW w:w="14518" w:type="dxa"/>
        <w:jc w:val="center"/>
        <w:tblLayout w:type="fixed"/>
        <w:tblLook w:val="0000" w:firstRow="0" w:lastRow="0" w:firstColumn="0" w:lastColumn="0" w:noHBand="0" w:noVBand="0"/>
      </w:tblPr>
      <w:tblGrid>
        <w:gridCol w:w="875"/>
        <w:gridCol w:w="2086"/>
        <w:gridCol w:w="2490"/>
        <w:gridCol w:w="4440"/>
        <w:gridCol w:w="1185"/>
        <w:gridCol w:w="3442"/>
      </w:tblGrid>
      <w:tr w:rsidR="00A7102C" w:rsidTr="007C4911">
        <w:trPr>
          <w:trHeight w:val="66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2C" w:rsidRDefault="00A7102C" w:rsidP="007C4911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  <w:t>序号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  <w:t>盟市/单位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  <w:t>项目类别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  <w:t>项目名称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  <w:t>类别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  <w:t>项目申报人</w:t>
            </w:r>
          </w:p>
        </w:tc>
      </w:tr>
      <w:tr w:rsidR="00A7102C" w:rsidTr="007C4911">
        <w:trPr>
          <w:trHeight w:val="9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2C" w:rsidRDefault="00A7102C" w:rsidP="007C4911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呼和浩特市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祖传医药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三空中医正骨疗法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中医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李俊明、李昱霖、李海俊、李婉叔（按姓氏笔画排序）</w:t>
            </w:r>
          </w:p>
        </w:tc>
      </w:tr>
      <w:tr w:rsidR="00A7102C" w:rsidTr="007C4911">
        <w:trPr>
          <w:trHeight w:hRule="exact" w:val="51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2C" w:rsidRDefault="00A7102C" w:rsidP="007C4911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mn-Mong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呼和浩特市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祖传医药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金针温针（治疗失眠）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蒙医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包额尔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敦朝克图</w:t>
            </w:r>
          </w:p>
        </w:tc>
      </w:tr>
      <w:tr w:rsidR="00A7102C" w:rsidTr="007C4911">
        <w:trPr>
          <w:trHeight w:hRule="exact" w:val="51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2C" w:rsidRDefault="00A7102C" w:rsidP="007C4911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mn-Mong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包  头  市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祖传医药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张氏传统正骨手法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中医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张卫旗</w:t>
            </w:r>
            <w:proofErr w:type="gramEnd"/>
          </w:p>
        </w:tc>
      </w:tr>
      <w:tr w:rsidR="00A7102C" w:rsidTr="007C4911">
        <w:trPr>
          <w:trHeight w:hRule="exact" w:val="51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2C" w:rsidRDefault="00A7102C" w:rsidP="007C4911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包  头  市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民间广为流传的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针挑羊毛疔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中医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吕海军</w:t>
            </w:r>
          </w:p>
        </w:tc>
      </w:tr>
      <w:tr w:rsidR="00A7102C" w:rsidTr="007C4911">
        <w:trPr>
          <w:trHeight w:hRule="exact" w:val="51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2C" w:rsidRDefault="00A7102C" w:rsidP="007C4911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mn-Mong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呼伦贝尔市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医生多年临床总结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第一掌骨基底部骨折自制外固定器治疗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蒙医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包吉力根</w:t>
            </w:r>
          </w:p>
        </w:tc>
      </w:tr>
      <w:tr w:rsidR="00A7102C" w:rsidTr="007C4911">
        <w:trPr>
          <w:trHeight w:hRule="exact" w:val="51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2C" w:rsidRDefault="00A7102C" w:rsidP="007C4911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mn-Mong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  <w:t>6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  辽  市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医生多年临床总结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火针疗法（治疗白癜风）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蒙医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乌  云</w:t>
            </w:r>
          </w:p>
        </w:tc>
      </w:tr>
      <w:tr w:rsidR="00A7102C" w:rsidTr="007C4911">
        <w:trPr>
          <w:trHeight w:hRule="exact" w:val="51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2C" w:rsidRDefault="00A7102C" w:rsidP="007C4911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mn-Mong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bidi="mn-Mong-CN"/>
              </w:rPr>
              <w:t>7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赤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 峰  市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祖传医药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陈氏骨科传统中医疗法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中医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陈光涛</w:t>
            </w:r>
          </w:p>
        </w:tc>
      </w:tr>
      <w:tr w:rsidR="00A7102C" w:rsidTr="007C4911">
        <w:trPr>
          <w:trHeight w:hRule="exact" w:val="51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赤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 峰  市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祖传医药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蒙医骨疗医术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蒙医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高延军（包鑫）</w:t>
            </w:r>
          </w:p>
        </w:tc>
      </w:tr>
      <w:tr w:rsidR="00A7102C" w:rsidTr="007C4911">
        <w:trPr>
          <w:trHeight w:hRule="exact" w:val="51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阿拉善盟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医生多年临床总结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蒙医传统火能量疗法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蒙医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司花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尓</w:t>
            </w:r>
            <w:proofErr w:type="gramEnd"/>
          </w:p>
        </w:tc>
      </w:tr>
      <w:tr w:rsidR="00A7102C" w:rsidTr="007C4911">
        <w:trPr>
          <w:trHeight w:hRule="exact" w:val="51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阿拉善盟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民间广为流传的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蒙医红柳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灸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疗法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蒙医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萨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仁其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格</w:t>
            </w:r>
          </w:p>
        </w:tc>
      </w:tr>
      <w:tr w:rsidR="00A7102C" w:rsidTr="007C4911">
        <w:trPr>
          <w:trHeight w:hRule="exact" w:val="72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内蒙古自治区中蒙医药研究院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祖传医药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传统蒙医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药膳双锅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汤疗法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蒙医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2C" w:rsidRDefault="00A7102C" w:rsidP="007C4911">
            <w:pPr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那木汗</w:t>
            </w:r>
          </w:p>
        </w:tc>
      </w:tr>
    </w:tbl>
    <w:p w:rsidR="00A7102C" w:rsidRDefault="00A7102C" w:rsidP="00A7102C">
      <w:pPr>
        <w:ind w:rightChars="130" w:right="258"/>
        <w:rPr>
          <w:rFonts w:hint="eastAsia"/>
          <w:sz w:val="32"/>
          <w:szCs w:val="32"/>
          <w:lang w:val="en-US" w:eastAsia="zh-CN"/>
        </w:rPr>
      </w:pPr>
    </w:p>
    <w:p w:rsidR="00A7102C" w:rsidRDefault="00A7102C" w:rsidP="00A7102C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  <w:sectPr w:rsidR="00A7102C">
          <w:footerReference w:type="even" r:id="rId4"/>
          <w:footerReference w:type="default" r:id="rId5"/>
          <w:pgSz w:w="16838" w:h="11906" w:orient="landscape"/>
          <w:pgMar w:top="1587" w:right="2098" w:bottom="1587" w:left="1985" w:header="851" w:footer="1587" w:gutter="0"/>
          <w:cols w:space="720"/>
          <w:titlePg/>
          <w:docGrid w:type="linesAndChars" w:linePitch="311" w:charSpace="-2374"/>
        </w:sectPr>
      </w:pPr>
    </w:p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7102C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A7102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7102C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A7102C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2C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7102C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5FCD4-B365-470D-94D9-1122646D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2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71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7102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7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2024-02-06T07:38:00Z</dcterms:created>
  <dcterms:modified xsi:type="dcterms:W3CDTF">2024-02-06T07:38:00Z</dcterms:modified>
</cp:coreProperties>
</file>